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ZAKAAT FOR THE DISPENSATION OF TAGHOOT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224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ZAKAAT FOR THE DISPENSATION OF TAGHOOT</w:t>
      </w:r>
    </w:p>
    <w:p>
      <w:r>
        <w:br w:type="page"/>
      </w:r>
    </w:p>
    <w:p>
      <w:pPr>
        <w:pStyle w:val="Heading1"/>
        <w:spacing w:before="360" w:after="200" w:line="300" w:lineRule="exact"/>
        <w:jc w:val="center"/>
      </w:pPr>
      <w:r>
        <w:rPr>
          <w:rFonts w:ascii="Georgia" w:hAnsi="Georgia" w:cs="Georgia" w:eastAsia="Georgia"/>
          <w:b/>
          <w:i w:val="0"/>
          <w:color w:val="1F3864"/>
          <w:sz w:val="32"/>
        </w:rPr>
        <w:t>ACCORDING TO THE DEVIATE ENTITY 'ISLAMIC FINANCE GURU'</w:t>
      </w:r>
    </w:p>
    <w:p>
      <w:pPr>
        <w:spacing w:before="0" w:after="120" w:line="300" w:lineRule="exact"/>
        <w:jc w:val="both"/>
      </w:pPr>
      <w:r>
        <w:rPr>
          <w:rFonts w:ascii="Georgia" w:hAnsi="Georgia" w:cs="Georgia" w:eastAsia="Georgia"/>
          <w:b w:val="0"/>
          <w:i w:val="0"/>
          <w:sz w:val="22"/>
        </w:rPr>
        <w:t>THE MAJLIS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FRIENDS OF SHAITAAN ARE LOBBYING FOR TAGHOOT</w:t>
      </w:r>
    </w:p>
    <w:p>
      <w:pPr>
        <w:spacing w:before="120" w:after="40" w:line="300" w:lineRule="exact"/>
        <w:jc w:val="both"/>
      </w:pPr>
      <w:r>
        <w:rPr>
          <w:rFonts w:ascii="Georgia" w:hAnsi="Georgia" w:cs="Georgia" w:eastAsia="Georgia"/>
          <w:b/>
          <w:i/>
          <w:sz w:val="22"/>
        </w:rPr>
        <w:t>"We have established you (O Muhammad!) on a</w:t>
      </w:r>
    </w:p>
    <w:p>
      <w:pPr>
        <w:spacing w:before="120" w:after="40" w:line="300" w:lineRule="exact"/>
        <w:jc w:val="both"/>
      </w:pPr>
      <w:r>
        <w:rPr>
          <w:rFonts w:ascii="Georgia" w:hAnsi="Georgia" w:cs="Georgia" w:eastAsia="Georgia"/>
          <w:b/>
          <w:i/>
          <w:sz w:val="22"/>
        </w:rPr>
        <w:t>Shariah regarding (all) matters. Therefore follow it (the Shariah), and do not follow the vain desires of those who know not." (Those who are morons and agents of Iblees)</w:t>
      </w:r>
    </w:p>
    <w:p>
      <w:pPr>
        <w:spacing w:before="120" w:after="40" w:line="300" w:lineRule="exact"/>
        <w:jc w:val="both"/>
      </w:pPr>
      <w:r>
        <w:rPr>
          <w:rFonts w:ascii="Georgia" w:hAnsi="Georgia" w:cs="Georgia" w:eastAsia="Georgia"/>
          <w:b/>
          <w:i/>
          <w:sz w:val="22"/>
        </w:rPr>
        <w:t>(Al-Jaathiah, Aayat 18)</w:t>
      </w:r>
    </w:p>
    <w:p>
      <w:pPr>
        <w:spacing w:before="120" w:after="40" w:line="300" w:lineRule="exact"/>
        <w:jc w:val="both"/>
      </w:pPr>
      <w:r>
        <w:rPr>
          <w:rFonts w:ascii="Georgia" w:hAnsi="Georgia" w:cs="Georgia" w:eastAsia="Georgia"/>
          <w:b/>
          <w:i/>
          <w:sz w:val="22"/>
        </w:rPr>
        <w:t>"Have you not seen those who have the notion of themselves believing in that (Shariah) which has been revealed to you (O Muhammad!) and in that which was revealed before you, yet they intend to seek judgment from Taghoot (Shaitaan) whilst they have been commanded to reject him. Indeed shaitaan plans to mislead them into deviation manifest."</w:t>
      </w:r>
    </w:p>
    <w:p>
      <w:pPr>
        <w:spacing w:before="120" w:after="40" w:line="300" w:lineRule="exact"/>
        <w:jc w:val="both"/>
      </w:pPr>
      <w:r>
        <w:rPr>
          <w:rFonts w:ascii="Georgia" w:hAnsi="Georgia" w:cs="Georgia" w:eastAsia="Georgia"/>
          <w:b/>
          <w:i/>
          <w:sz w:val="22"/>
        </w:rPr>
        <w:t>(An-Nisaa', Aayat 60)</w:t>
      </w:r>
    </w:p>
    <w:p>
      <w:pPr>
        <w:spacing w:before="120" w:after="40" w:line="300" w:lineRule="exact"/>
        <w:jc w:val="both"/>
      </w:pPr>
      <w:r>
        <w:rPr>
          <w:rFonts w:ascii="Georgia" w:hAnsi="Georgia" w:cs="Georgia" w:eastAsia="Georgia"/>
          <w:b/>
          <w:i/>
          <w:sz w:val="22"/>
        </w:rPr>
        <w:t>"…Thus, whoever has rejected Taghoot has taken hold of such a powerful handle (the Shariah) which will never break. And, Allah is the Hearer, the</w:t>
      </w:r>
    </w:p>
    <w:p>
      <w:pPr>
        <w:spacing w:before="120" w:after="40" w:line="300" w:lineRule="exact"/>
        <w:jc w:val="both"/>
      </w:pPr>
      <w:r>
        <w:rPr>
          <w:rFonts w:ascii="Georgia" w:hAnsi="Georgia" w:cs="Georgia" w:eastAsia="Georgia"/>
          <w:b/>
          <w:i/>
          <w:sz w:val="22"/>
        </w:rPr>
        <w:t>Knower."</w:t>
      </w:r>
    </w:p>
    <w:p>
      <w:pPr>
        <w:spacing w:before="120" w:after="40" w:line="300" w:lineRule="exact"/>
        <w:jc w:val="both"/>
      </w:pPr>
      <w:r>
        <w:rPr>
          <w:rFonts w:ascii="Georgia" w:hAnsi="Georgia" w:cs="Georgia" w:eastAsia="Georgia"/>
          <w:b/>
          <w:i/>
          <w:sz w:val="22"/>
        </w:rPr>
        <w:t>(Al-Baqarah, Aayat 256)</w:t>
      </w:r>
    </w:p>
    <w:p>
      <w:pPr>
        <w:spacing w:before="120" w:after="40" w:line="300" w:lineRule="exact"/>
        <w:jc w:val="both"/>
      </w:pPr>
      <w:r>
        <w:rPr>
          <w:rFonts w:ascii="Georgia" w:hAnsi="Georgia" w:cs="Georgia" w:eastAsia="Georgia"/>
          <w:b/>
          <w:i/>
          <w:sz w:val="22"/>
        </w:rPr>
        <w:t>"Allah is the Friend of the People of Imaan. He takes them out from the darkness (of fisq, fujoor and kufr), bringing them into the Noor (of Imaan, Ibaadat and Taa-at). Taghoot (Shaitaan) is the</w:t>
      </w:r>
    </w:p>
    <w:p>
      <w:pPr>
        <w:spacing w:before="120" w:after="40" w:line="300" w:lineRule="exact"/>
        <w:jc w:val="both"/>
      </w:pPr>
      <w:r>
        <w:rPr>
          <w:rFonts w:ascii="Georgia" w:hAnsi="Georgia" w:cs="Georgia" w:eastAsia="Georgia"/>
          <w:b/>
          <w:i/>
          <w:sz w:val="22"/>
        </w:rPr>
        <w:t>friend of the Kuffaar. He takes them out of the Noor and brings them into the darkness. They are the</w:t>
      </w:r>
    </w:p>
    <w:p>
      <w:pPr>
        <w:spacing w:before="120" w:after="40" w:line="300" w:lineRule="exact"/>
        <w:jc w:val="both"/>
      </w:pPr>
      <w:r>
        <w:rPr>
          <w:rFonts w:ascii="Georgia" w:hAnsi="Georgia" w:cs="Georgia" w:eastAsia="Georgia"/>
          <w:b/>
          <w:i/>
          <w:sz w:val="22"/>
        </w:rPr>
        <w:t>People of the Fire. They will dwell therein forever."</w:t>
      </w:r>
    </w:p>
    <w:p>
      <w:pPr>
        <w:spacing w:before="120" w:after="40" w:line="300" w:lineRule="exact"/>
        <w:jc w:val="both"/>
      </w:pPr>
      <w:r>
        <w:rPr>
          <w:rFonts w:ascii="Georgia" w:hAnsi="Georgia" w:cs="Georgia" w:eastAsia="Georgia"/>
          <w:b/>
          <w:i/>
          <w:sz w:val="22"/>
        </w:rPr>
        <w:t>(Al-Baqarah, Aayat 257</w:t>
      </w:r>
    </w:p>
    <w:p>
      <w:r>
        <w:br w:type="page"/>
      </w:r>
    </w:p>
    <w:p>
      <w:pPr>
        <w:pStyle w:val="Heading1"/>
        <w:spacing w:before="360" w:after="200" w:line="300" w:lineRule="exact"/>
        <w:jc w:val="center"/>
      </w:pPr>
      <w:r>
        <w:rPr>
          <w:rFonts w:ascii="Georgia" w:hAnsi="Georgia" w:cs="Georgia" w:eastAsia="Georgia"/>
          <w:b/>
          <w:i w:val="0"/>
          <w:color w:val="1F3864"/>
          <w:sz w:val="32"/>
        </w:rPr>
        <w:t>COMPLAINT FROM THE UK THE HINDU SO-CALLED 'ISLAMIC FINANCE GURU'</w:t>
      </w:r>
    </w:p>
    <w:p>
      <w:pPr>
        <w:spacing w:before="0" w:after="120" w:line="300" w:lineRule="exact"/>
        <w:jc w:val="both"/>
      </w:pPr>
      <w:r>
        <w:rPr>
          <w:rFonts w:ascii="Georgia" w:hAnsi="Georgia" w:cs="Georgia" w:eastAsia="Georgia"/>
          <w:b w:val="0"/>
          <w:i w:val="0"/>
          <w:sz w:val="22"/>
        </w:rPr>
        <w:t>A Brother from U.K. writes:</w:t>
      </w:r>
    </w:p>
    <w:p>
      <w:pPr>
        <w:spacing w:before="0" w:after="120" w:line="300" w:lineRule="exact"/>
        <w:jc w:val="both"/>
      </w:pPr>
      <w:r>
        <w:rPr>
          <w:rFonts w:ascii="Georgia" w:hAnsi="Georgia" w:cs="Georgia" w:eastAsia="Georgia"/>
          <w:b w:val="0"/>
          <w:i w:val="0"/>
          <w:sz w:val="22"/>
        </w:rPr>
        <w:t>"There is a group called Islamic Finance Guru(IFG) and they are claiming that Zakaat can be used for Political Lobbying, and that this is the opinion and fatwa of Dr Akram Nadwi. I have attached a few screenshots of his post from LinkedIn. This individual, Ibrahim Khan is the founder and CEO of IFG who has very problematic opinions shared on his website on various matters related to Islamic Finance and is currently misguiding Muslims through Social Media. I request you to share your feedback and also to post a response against the deviance of these deviates. JazakAllah Khayran"</w:t>
      </w:r>
    </w:p>
    <w:p>
      <w:pPr>
        <w:pStyle w:val="Heading3"/>
        <w:spacing w:before="200" w:after="120" w:line="300" w:lineRule="exact"/>
        <w:jc w:val="left"/>
      </w:pPr>
      <w:r>
        <w:rPr>
          <w:rFonts w:ascii="Georgia" w:hAnsi="Georgia" w:cs="Georgia" w:eastAsia="Georgia"/>
          <w:b/>
          <w:i w:val="0"/>
          <w:color w:val="2E74B5"/>
          <w:sz w:val="24"/>
        </w:rPr>
        <w:t>PROLOGUE</w:t>
      </w:r>
    </w:p>
    <w:p>
      <w:pPr>
        <w:spacing w:before="0" w:after="120" w:line="300" w:lineRule="exact"/>
        <w:jc w:val="both"/>
      </w:pPr>
      <w:r>
        <w:rPr>
          <w:rFonts w:ascii="Georgia" w:hAnsi="Georgia" w:cs="Georgia" w:eastAsia="Georgia"/>
          <w:b w:val="0"/>
          <w:i w:val="0"/>
          <w:sz w:val="22"/>
        </w:rPr>
        <w:t>Prior to presenting our refutation of the load of ghutha/hufaalah (Rubbish) which the satanic IFG excreted regarding the masaa-il of Zakaat, it will be appropriate to excoriate and expose their indurate kufr which is the pivot on which hinges the socialistic opinions of these misguided specimens of infosoria.</w:t>
      </w:r>
    </w:p>
    <w:p>
      <w:pPr>
        <w:spacing w:before="0" w:after="120" w:line="300" w:lineRule="exact"/>
        <w:jc w:val="both"/>
      </w:pPr>
      <w:r>
        <w:rPr>
          <w:rFonts w:ascii="Georgia" w:hAnsi="Georgia" w:cs="Georgia" w:eastAsia="Georgia"/>
          <w:b w:val="0"/>
          <w:i w:val="0"/>
          <w:sz w:val="22"/>
        </w:rPr>
        <w:t>At the outset it should be understood that the character, Ibrahim Khan who operates the Ibleesi entity having designated it 'Islamic' Finance Guru (IFG), is a jaahil, modernist deviate who perhaps lacks awareness of the basic masaa-il of Tahaarat and Salaat. The character, Dr. Akram Nadwi, the guru of IFG, on whose stupid 'fatwa' of kufr he relies, is another liberal deviate who is persona non grata in terms of the Shariah. He is among the copro zanaadaqah of this era. As such his copro-fatwas are inspirations of Iblees.</w:t>
      </w:r>
    </w:p>
    <w:p>
      <w:pPr>
        <w:spacing w:before="0" w:after="120" w:line="300" w:lineRule="exact"/>
        <w:jc w:val="both"/>
      </w:pPr>
      <w:r>
        <w:rPr>
          <w:rFonts w:ascii="Georgia" w:hAnsi="Georgia" w:cs="Georgia" w:eastAsia="Georgia"/>
          <w:b w:val="0"/>
          <w:i w:val="0"/>
          <w:sz w:val="22"/>
        </w:rPr>
        <w:t>Both these deviates are juhala whose views and copro-fatwas are devoid of Shar'i substance. The Nadwi character is a western bootlicker who advocates and promotes western kuffaar ideology and methodologies. In one of his copro-'fatwas' he stated:</w:t>
      </w:r>
    </w:p>
    <w:p>
      <w:pPr>
        <w:spacing w:before="120" w:after="120" w:line="300" w:lineRule="exact"/>
        <w:ind w:left="720" w:right="720"/>
        <w:jc w:val="center"/>
      </w:pPr>
      <w:r>
        <w:rPr>
          <w:rFonts w:ascii="Georgia" w:hAnsi="Georgia" w:cs="Georgia" w:eastAsia="Georgia"/>
          <w:b w:val="0"/>
          <w:i/>
          <w:sz w:val="22"/>
        </w:rPr>
        <w:t>"You should take heed in the model of secular schools. They encourage children to attend at a young age and make the necessary arrangements to make it comfortable for them. You should also learn from how commercial and recreational establishments provide incentives and treats to children in order to attract parents."</w:t>
      </w:r>
    </w:p>
    <w:p>
      <w:pPr>
        <w:spacing w:before="0" w:after="120" w:line="300" w:lineRule="exact"/>
        <w:jc w:val="both"/>
      </w:pPr>
      <w:r>
        <w:rPr>
          <w:rFonts w:ascii="Georgia" w:hAnsi="Georgia" w:cs="Georgia" w:eastAsia="Georgia"/>
          <w:b w:val="0"/>
          <w:i w:val="0"/>
          <w:sz w:val="22"/>
        </w:rPr>
        <w:t>This mind-set saturated with the immoral western ideology, speaks volumes for this bootlicking chap suffering from the malady of mental inferiority which is firmly embedded in the brains of Muslims of the Indo-Pak subcontinent. To this day, the vast majority finds their brains still colonized by the imperial British masters who had ruled India.</w:t>
      </w:r>
    </w:p>
    <w:p>
      <w:pPr>
        <w:spacing w:before="0" w:after="120" w:line="300" w:lineRule="exact"/>
        <w:jc w:val="both"/>
      </w:pPr>
      <w:r>
        <w:rPr>
          <w:rFonts w:ascii="Georgia" w:hAnsi="Georgia" w:cs="Georgia" w:eastAsia="Georgia"/>
          <w:b w:val="0"/>
          <w:i w:val="0"/>
          <w:sz w:val="22"/>
        </w:rPr>
        <w:t>Western secular schools and universities are the most fertile breeding grounds of kufr, fisq, fujoor, homosexuality, lesbianism, sex perversion, and of every kind of shaitaaniyat and nafsaaniyat which Taghoot has conspired from the era of his ignominious expulsion from the Heavens.</w:t>
      </w:r>
    </w:p>
    <w:p>
      <w:pPr>
        <w:spacing w:before="0" w:after="120" w:line="300" w:lineRule="exact"/>
        <w:jc w:val="both"/>
      </w:pPr>
      <w:r>
        <w:rPr>
          <w:rFonts w:ascii="Georgia" w:hAnsi="Georgia" w:cs="Georgia" w:eastAsia="Georgia"/>
          <w:b w:val="0"/>
          <w:i w:val="0"/>
          <w:sz w:val="22"/>
        </w:rPr>
        <w:t>Western commercial establishments are the worst proponents of Riba, and Allah Ta'ala has declared war against them. But, this miserable Hufaalah specimen encourages Muslims to lick the boots of the worst enemies of Allah Ta'ala – the worst enemies of Morality and Humanity. His promotion of the western cult which is the very antithesis of every aspect of Imaani and Islaamic ideology, is a gargantuan testimony for the deviation and kufr of Guru Nadwi, the jaahil zindeeq.</w:t>
      </w:r>
    </w:p>
    <w:p>
      <w:pPr>
        <w:spacing w:before="0" w:after="120" w:line="300" w:lineRule="exact"/>
        <w:jc w:val="both"/>
      </w:pPr>
      <w:r>
        <w:rPr>
          <w:rFonts w:ascii="Georgia" w:hAnsi="Georgia" w:cs="Georgia" w:eastAsia="Georgia"/>
          <w:b w:val="0"/>
          <w:i w:val="0"/>
          <w:sz w:val="22"/>
        </w:rPr>
        <w:t>The Western 'recreational' establishments are cults which spawn zina. Every recreational activity of these kuffaar is haraam. But these IFG hindu deviates masquerading as Muslims, relying on the copro-opinions of the Nadwi zindeeq have appointed him their imaam. Their indifference to Islam is stunning. While claiming to be Muslims, they fail to discern hidaayat (guidance) in the Sunnah and the Shariah, hence they seek to follow the Yahood and Nasaara right into the "lizard's hole' by emulously emulating them. Displaying his drunken imitation of the western kuffaar, Guru Nadwi, in rejecting the ban of Rasulullah (Sallallahu alayhi wasallam) on little children attending the Musasjid, excretes:</w:t>
      </w:r>
    </w:p>
    <w:p>
      <w:pPr>
        <w:spacing w:before="120" w:after="120" w:line="300" w:lineRule="exact"/>
        <w:ind w:left="720" w:right="720"/>
        <w:jc w:val="center"/>
      </w:pPr>
      <w:r>
        <w:rPr>
          <w:rFonts w:ascii="Georgia" w:hAnsi="Georgia" w:cs="Georgia" w:eastAsia="Georgia"/>
          <w:b w:val="0"/>
          <w:i/>
          <w:sz w:val="22"/>
        </w:rPr>
        <w:t>"It is incumbent upon us to facilitate the means for them (children) to attend these institutions (Musaajid). We should attract them by providing sweets, snacks, drinks and gifts so that the mosque becomes beloved to them."</w:t>
      </w:r>
    </w:p>
    <w:p>
      <w:pPr>
        <w:spacing w:before="0" w:after="120" w:line="300" w:lineRule="exact"/>
        <w:jc w:val="both"/>
      </w:pPr>
      <w:r>
        <w:rPr>
          <w:rFonts w:ascii="Georgia" w:hAnsi="Georgia" w:cs="Georgia" w:eastAsia="Georgia"/>
          <w:b w:val="0"/>
          <w:i w:val="0"/>
          <w:sz w:val="22"/>
        </w:rPr>
        <w:t>This disgorgement of absolute rubbish being a veiled refutation of the explicit prohibition stated by Rasulullah (Sallallahu alayhi wasallam) demonstrates the degree of bootlicking of the kuffaar by this miserable agent of Iblees. All the billions of genuine Muslims love the Musaajid. Was their love the effect of the kuffaar recreational practice of sweets, snacks and drinks? When all these millions and billions of Muslims were children, did anyone serve sweets, snacks and drinks to them? Despite there never ever having been such a stupid kuffaar practice in the Ummah, all Muslims love the Musaajid. Only Munaafiqeen have no love for the Musaajid. The purpose here is not to present the relevant Shar'i proofs for refuting the rubbish stated by Guru Nadwi. Providing the proofs will be a subject for a later article, Insha-Allah. Here the objective is only to show that this misguided fellow is a total jaahil bootlicker of the West, hence Muslims should not accord any credence to his rubbish 'fatwas' impregnated with dhalaal (deviation) and kufr.</w:t>
      </w:r>
    </w:p>
    <w:p>
      <w:pPr>
        <w:spacing w:before="0" w:after="120" w:line="300" w:lineRule="exact"/>
        <w:jc w:val="both"/>
      </w:pPr>
      <w:r>
        <w:rPr>
          <w:rFonts w:ascii="Georgia" w:hAnsi="Georgia" w:cs="Georgia" w:eastAsia="Georgia"/>
          <w:b w:val="0"/>
          <w:i w:val="0"/>
          <w:sz w:val="22"/>
        </w:rPr>
        <w:t>Among the advices, ideas and beliefs of deviation and kufr of the miscreant are:</w:t>
      </w:r>
    </w:p>
    <w:p>
      <w:pPr>
        <w:spacing w:before="0" w:after="120" w:line="300" w:lineRule="exact"/>
        <w:jc w:val="both"/>
      </w:pPr>
      <w:r>
        <w:rPr>
          <w:rFonts w:ascii="Georgia" w:hAnsi="Georgia" w:cs="Georgia" w:eastAsia="Georgia"/>
          <w:b w:val="0"/>
          <w:i w:val="0"/>
          <w:sz w:val="22"/>
        </w:rPr>
        <w:t>* "They (i.e. Muslims) have a positive duty, which is part of normal civility and good manners, to congratulate their neighbours on these occasions (e.g. deepawali, christmas and other kufr holidays and festivals –The Majlis) and to wish them happiness and joy… I encourage my family, if we can, to make some especially nice dish for the neighbours as a contribution to their festivities.</w:t>
      </w:r>
    </w:p>
    <w:p>
      <w:pPr>
        <w:spacing w:before="0" w:after="120" w:line="300" w:lineRule="exact"/>
        <w:jc w:val="both"/>
      </w:pPr>
      <w:r>
        <w:rPr>
          <w:rFonts w:ascii="Georgia" w:hAnsi="Georgia" w:cs="Georgia" w:eastAsia="Georgia"/>
          <w:b w:val="0"/>
          <w:i w:val="0"/>
          <w:sz w:val="22"/>
        </w:rPr>
        <w:t>* Taraaweeh Salaat is not obligatory; it is not Sunnatul Muakkadah; "God did not command it in the Qur'an, nor did the Prophet ever order it."</w:t>
      </w:r>
    </w:p>
    <w:p>
      <w:pPr>
        <w:spacing w:before="0" w:after="120" w:line="300" w:lineRule="exact"/>
        <w:jc w:val="both"/>
      </w:pPr>
      <w:r>
        <w:rPr>
          <w:rFonts w:ascii="Georgia" w:hAnsi="Georgia" w:cs="Georgia" w:eastAsia="Georgia"/>
          <w:b w:val="0"/>
          <w:i w:val="0"/>
          <w:sz w:val="22"/>
        </w:rPr>
        <w:t>* Masah on normal cotton socks is valid.</w:t>
      </w:r>
    </w:p>
    <w:p>
      <w:pPr>
        <w:spacing w:before="0" w:after="120" w:line="300" w:lineRule="exact"/>
        <w:jc w:val="both"/>
      </w:pPr>
      <w:r>
        <w:rPr>
          <w:rFonts w:ascii="Georgia" w:hAnsi="Georgia" w:cs="Georgia" w:eastAsia="Georgia"/>
          <w:b w:val="0"/>
          <w:i w:val="0"/>
          <w:sz w:val="22"/>
        </w:rPr>
        <w:t>* Pig's leather is permissible.</w:t>
      </w:r>
    </w:p>
    <w:p>
      <w:pPr>
        <w:spacing w:before="0" w:after="120" w:line="300" w:lineRule="exact"/>
        <w:jc w:val="both"/>
      </w:pPr>
      <w:r>
        <w:rPr>
          <w:rFonts w:ascii="Georgia" w:hAnsi="Georgia" w:cs="Georgia" w:eastAsia="Georgia"/>
          <w:b w:val="0"/>
          <w:i w:val="0"/>
          <w:sz w:val="22"/>
        </w:rPr>
        <w:t>* Denies the validity of the Niqab.</w:t>
      </w:r>
    </w:p>
    <w:p>
      <w:pPr>
        <w:spacing w:before="0" w:after="120" w:line="300" w:lineRule="exact"/>
        <w:jc w:val="both"/>
      </w:pPr>
      <w:r>
        <w:rPr>
          <w:rFonts w:ascii="Georgia" w:hAnsi="Georgia" w:cs="Georgia" w:eastAsia="Georgia"/>
          <w:b w:val="0"/>
          <w:i w:val="0"/>
          <w:sz w:val="22"/>
        </w:rPr>
        <w:t>* Intermingling of males and females is permissible.</w:t>
      </w:r>
    </w:p>
    <w:p>
      <w:pPr>
        <w:spacing w:before="0" w:after="120" w:line="300" w:lineRule="exact"/>
        <w:jc w:val="both"/>
      </w:pPr>
      <w:r>
        <w:rPr>
          <w:rFonts w:ascii="Georgia" w:hAnsi="Georgia" w:cs="Georgia" w:eastAsia="Georgia"/>
          <w:b w:val="0"/>
          <w:i w:val="0"/>
          <w:sz w:val="22"/>
        </w:rPr>
        <w:t>* Denies highly authentic Ahaadith such as the narrations pertaining to Sihr performed on Rasulullah (Sallallahu alayhi wasallam).</w:t>
      </w:r>
    </w:p>
    <w:p>
      <w:pPr>
        <w:spacing w:before="0" w:after="120" w:line="300" w:lineRule="exact"/>
        <w:jc w:val="both"/>
      </w:pPr>
      <w:r>
        <w:rPr>
          <w:rFonts w:ascii="Georgia" w:hAnsi="Georgia" w:cs="Georgia" w:eastAsia="Georgia"/>
          <w:b w:val="0"/>
          <w:i w:val="0"/>
          <w:sz w:val="22"/>
        </w:rPr>
        <w:t>* He criticizes the illustrious Salaf, Fuqaha and Akaabireen this coming within the purview of the Hadith mentioning this kufr disease.</w:t>
      </w:r>
    </w:p>
    <w:p>
      <w:pPr>
        <w:spacing w:before="0" w:after="120" w:line="300" w:lineRule="exact"/>
        <w:jc w:val="both"/>
      </w:pPr>
      <w:r>
        <w:rPr>
          <w:rFonts w:ascii="Georgia" w:hAnsi="Georgia" w:cs="Georgia" w:eastAsia="Georgia"/>
          <w:b w:val="0"/>
          <w:i w:val="0"/>
          <w:sz w:val="22"/>
        </w:rPr>
        <w:t>* He speaks derogatively of the Sahaabah.</w:t>
      </w:r>
    </w:p>
    <w:p>
      <w:pPr>
        <w:spacing w:before="0" w:after="120" w:line="300" w:lineRule="exact"/>
        <w:jc w:val="both"/>
      </w:pPr>
      <w:r>
        <w:rPr>
          <w:rFonts w:ascii="Georgia" w:hAnsi="Georgia" w:cs="Georgia" w:eastAsia="Georgia"/>
          <w:b w:val="0"/>
          <w:i w:val="0"/>
          <w:sz w:val="22"/>
        </w:rPr>
        <w:t>* There is no such thing as Aqeedah in Islam. Aqeedah is a fabrication. The rubbish deviate said: "I do not understand that why are people so concerned with Aqeedah (Belief)…The concept of Aqeedah appeared when sects began to develop in Islam." Muslims have no Aqeedah. During the age of the Sahaabah there was no Aqeedah." These rubbish outpouring testifies to the kufr hidden in this copro jaahil's heart.</w:t>
      </w:r>
    </w:p>
    <w:p>
      <w:pPr>
        <w:spacing w:before="0" w:after="120" w:line="300" w:lineRule="exact"/>
        <w:jc w:val="both"/>
      </w:pPr>
      <w:r>
        <w:rPr>
          <w:rFonts w:ascii="Georgia" w:hAnsi="Georgia" w:cs="Georgia" w:eastAsia="Georgia"/>
          <w:b w:val="0"/>
          <w:i w:val="0"/>
          <w:sz w:val="22"/>
        </w:rPr>
        <w:t>* While he claims to be a Hanafi, he does not promote Taqleed.</w:t>
      </w:r>
    </w:p>
    <w:p>
      <w:pPr>
        <w:spacing w:before="0" w:after="120" w:line="300" w:lineRule="exact"/>
        <w:jc w:val="both"/>
      </w:pPr>
      <w:r>
        <w:rPr>
          <w:rFonts w:ascii="Georgia" w:hAnsi="Georgia" w:cs="Georgia" w:eastAsia="Georgia"/>
          <w:b w:val="0"/>
          <w:i w:val="0"/>
          <w:sz w:val="22"/>
        </w:rPr>
        <w:t>* He denies Imaam Mahdi (Alayhis salaam).</w:t>
      </w:r>
    </w:p>
    <w:p>
      <w:pPr>
        <w:spacing w:before="0" w:after="120" w:line="300" w:lineRule="exact"/>
        <w:jc w:val="both"/>
      </w:pPr>
      <w:r>
        <w:rPr>
          <w:rFonts w:ascii="Georgia" w:hAnsi="Georgia" w:cs="Georgia" w:eastAsia="Georgia"/>
          <w:b w:val="0"/>
          <w:i w:val="0"/>
          <w:sz w:val="22"/>
        </w:rPr>
        <w:t>* Following the Four Math-habs is ghulu (haraam extremism).</w:t>
      </w:r>
    </w:p>
    <w:p>
      <w:pPr>
        <w:spacing w:before="0" w:after="120" w:line="300" w:lineRule="exact"/>
        <w:jc w:val="both"/>
      </w:pPr>
      <w:r>
        <w:rPr>
          <w:rFonts w:ascii="Georgia" w:hAnsi="Georgia" w:cs="Georgia" w:eastAsia="Georgia"/>
          <w:b w:val="0"/>
          <w:i w:val="0"/>
          <w:sz w:val="22"/>
        </w:rPr>
        <w:t>* During the era of Rasulullah (Sallallahu alayhi wasallam) zina was committed publicly in the business centre of Madinah. Hadhrat Asma' (Radhiyallahu anha) used to dress scantily – Nauthubillah!</w:t>
      </w:r>
    </w:p>
    <w:p>
      <w:pPr>
        <w:spacing w:before="0" w:after="120" w:line="300" w:lineRule="exact"/>
        <w:jc w:val="both"/>
      </w:pPr>
      <w:r>
        <w:rPr>
          <w:rFonts w:ascii="Georgia" w:hAnsi="Georgia" w:cs="Georgia" w:eastAsia="Georgia"/>
          <w:b w:val="0"/>
          <w:i w:val="0"/>
          <w:sz w:val="22"/>
        </w:rPr>
        <w:t>* Fiqh prevents people from referring to the Qur'aan and Sunnah.</w:t>
      </w:r>
    </w:p>
    <w:p>
      <w:pPr>
        <w:spacing w:before="0" w:after="120" w:line="300" w:lineRule="exact"/>
        <w:jc w:val="both"/>
      </w:pPr>
      <w:r>
        <w:rPr>
          <w:rFonts w:ascii="Georgia" w:hAnsi="Georgia" w:cs="Georgia" w:eastAsia="Georgia"/>
          <w:b w:val="0"/>
          <w:i w:val="0"/>
          <w:sz w:val="22"/>
        </w:rPr>
        <w:t>*After Nabi (Sallallahu alayhi wasallam) there was no justice for women. He implies that the Khulafa-e-Raashideen and the Sahaabah were all unjust to women.</w:t>
      </w:r>
    </w:p>
    <w:p>
      <w:pPr>
        <w:spacing w:before="0" w:after="120" w:line="300" w:lineRule="exact"/>
        <w:jc w:val="both"/>
      </w:pPr>
      <w:r>
        <w:rPr>
          <w:rFonts w:ascii="Georgia" w:hAnsi="Georgia" w:cs="Georgia" w:eastAsia="Georgia"/>
          <w:b w:val="0"/>
          <w:i w:val="0"/>
          <w:sz w:val="22"/>
        </w:rPr>
        <w:t>* He is an enemy of Tasawwuf- an enemy of the Auliya. In brief, he is a shaitaan in human form.</w:t>
      </w:r>
    </w:p>
    <w:p>
      <w:pPr>
        <w:spacing w:before="0" w:after="120" w:line="300" w:lineRule="exact"/>
        <w:jc w:val="both"/>
      </w:pPr>
      <w:r>
        <w:rPr>
          <w:rFonts w:ascii="Georgia" w:hAnsi="Georgia" w:cs="Georgia" w:eastAsia="Georgia"/>
          <w:b w:val="0"/>
          <w:i w:val="0"/>
          <w:sz w:val="22"/>
        </w:rPr>
        <w:t>Besides these few deviations cited as examples of his Satanism, there are many other specimens of his deviance. The purpose here is to merely show the type of character we are dealing with.</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In the UK an entity dubbed Islamic Finance Guru (IFG), is promoting the haraam use of Zakaat funds, claiming that it is permissible, in fact highly meritorious to use Zakaat funds for funding political elections. Muslims aspiring to be members of parliament and journalists should be supported with Zakaat funds.</w:t>
      </w:r>
    </w:p>
    <w:p>
      <w:pPr>
        <w:spacing w:before="0" w:after="120" w:line="300" w:lineRule="exact"/>
        <w:jc w:val="both"/>
      </w:pPr>
      <w:r>
        <w:rPr>
          <w:rFonts w:ascii="Georgia" w:hAnsi="Georgia" w:cs="Georgia" w:eastAsia="Georgia"/>
          <w:b w:val="0"/>
          <w:i w:val="0"/>
          <w:sz w:val="22"/>
        </w:rPr>
        <w:t>This vile deviate hindu IFG deprecates the Qur'aanic and Sunnah masaa-il pertaining to distribution of Zakaat funds being primarily for the needs of the Fuqara and Masaakeen, hence the deviates say: "Traditional charity gives a fish. We're buying the fishing rod, building the boat factory, and changing the fishing regulations."</w:t>
      </w:r>
    </w:p>
    <w:p>
      <w:pPr>
        <w:spacing w:before="120" w:after="120" w:line="300" w:lineRule="exact"/>
        <w:ind w:left="720" w:right="720"/>
        <w:jc w:val="center"/>
      </w:pPr>
      <w:r>
        <w:rPr>
          <w:rFonts w:ascii="Georgia" w:hAnsi="Georgia" w:cs="Georgia" w:eastAsia="Georgia"/>
          <w:b w:val="0"/>
          <w:i/>
          <w:sz w:val="22"/>
        </w:rPr>
        <w:t>When you donate £1000 to most charities, you might feed 100 people for a week. When you donate £1000 to our Zakat Impact Fund you help elect Muslims to Parliament by investing in civic participation education…you support research that civil service that govt read; you fund folks to apply for grants that unlock huge pots of money; you help Muslim journalists and journalism…"</w:t>
      </w:r>
    </w:p>
    <w:p>
      <w:pPr>
        <w:spacing w:before="0" w:after="120" w:line="300" w:lineRule="exact"/>
        <w:jc w:val="both"/>
      </w:pPr>
      <w:r>
        <w:rPr>
          <w:rFonts w:ascii="Georgia" w:hAnsi="Georgia" w:cs="Georgia" w:eastAsia="Georgia"/>
          <w:b w:val="0"/>
          <w:i w:val="0"/>
          <w:sz w:val="22"/>
        </w:rPr>
        <w:t>This is the evil, shaitaani concept of the deviate IFG regarding the Ibaadat of Zakaat which these agents of Iblees are commercialising and mis-manipulating on the basis of their baatil (baseless/haraam) interpretation of the Qur'aanic Aayat pertaining to the avenues of distribution of Zakaat funds.</w:t>
      </w:r>
    </w:p>
    <w:p>
      <w:pPr>
        <w:spacing w:before="0" w:after="120" w:line="300" w:lineRule="exact"/>
        <w:jc w:val="both"/>
      </w:pPr>
      <w:r>
        <w:rPr>
          <w:rFonts w:ascii="Georgia" w:hAnsi="Georgia" w:cs="Georgia" w:eastAsia="Georgia"/>
          <w:b w:val="0"/>
          <w:i w:val="0"/>
          <w:sz w:val="22"/>
        </w:rPr>
        <w:t>"Huge pots of money" in terms of the Shariah cannot be unlocked by means of subversion, that is, subverting the Ahkaam of the Shariah, abusing and misappropriating Zakaat funds for purposes never intended by Allah Ta'ala. While huge pits of haraam boodle may be unlocked by adopting the haraam capitalist riba methods of Elon Musk, the imam of these mongrel deviates, Allah Ta'ala says in the Qur'aan Majeed:</w:t>
      </w:r>
    </w:p>
    <w:p>
      <w:pPr>
        <w:spacing w:before="120" w:after="120" w:line="300" w:lineRule="exact"/>
        <w:ind w:left="720" w:right="720"/>
        <w:jc w:val="center"/>
      </w:pPr>
      <w:r>
        <w:rPr>
          <w:rFonts w:ascii="Georgia" w:hAnsi="Georgia" w:cs="Georgia" w:eastAsia="Georgia"/>
          <w:b w:val="0"/>
          <w:i/>
          <w:sz w:val="22"/>
        </w:rPr>
        <w:t>"If Allah has to provide Rizq (sustenance/wealth) in</w:t>
      </w:r>
    </w:p>
    <w:p>
      <w:pPr>
        <w:spacing w:before="120" w:after="120" w:line="300" w:lineRule="exact"/>
        <w:ind w:left="720" w:right="720"/>
        <w:jc w:val="center"/>
      </w:pPr>
      <w:r>
        <w:rPr>
          <w:rFonts w:ascii="Georgia" w:hAnsi="Georgia" w:cs="Georgia" w:eastAsia="Georgia"/>
          <w:b w:val="0"/>
          <w:i/>
          <w:sz w:val="22"/>
        </w:rPr>
        <w:t>Abundance to His servants they would become rebellious on earth. Therefore, He bestows (wealth) in such measure As He deems fit. Verily, He is well-informed of His Servants and He is ever watchful over them."</w:t>
      </w:r>
    </w:p>
    <w:p>
      <w:pPr>
        <w:spacing w:before="120" w:after="120" w:line="300" w:lineRule="exact"/>
        <w:ind w:left="720" w:right="720"/>
        <w:jc w:val="center"/>
      </w:pPr>
      <w:r>
        <w:rPr>
          <w:rFonts w:ascii="Georgia" w:hAnsi="Georgia" w:cs="Georgia" w:eastAsia="Georgia"/>
          <w:b w:val="0"/>
          <w:i/>
          <w:sz w:val="22"/>
        </w:rPr>
        <w:t>(Ash-Shura, Aayat 27)</w:t>
      </w:r>
    </w:p>
    <w:p>
      <w:pPr>
        <w:spacing w:before="0" w:after="120" w:line="300" w:lineRule="exact"/>
        <w:jc w:val="both"/>
      </w:pPr>
      <w:r>
        <w:rPr>
          <w:rFonts w:ascii="Georgia" w:hAnsi="Georgia" w:cs="Georgia" w:eastAsia="Georgia"/>
          <w:b w:val="0"/>
          <w:i w:val="0"/>
          <w:sz w:val="22"/>
        </w:rPr>
        <w:t>Allah Ta'ala grants wealth to people in measures predetermined. There is absolutely no need for Muslims to engage in methods which are incongruent with the Shariah. Almost fifteen centuries after the inception of Islam, there mushrooms deviates who seek to supersede the Law of Allah Ta'ala with their Elon Musk system. Their introduction of this atheist enemy of Islam and Muslims is loud testimony for the deviance and shaitaaniyat of these hindu IFG deviates who masquerade as Muslims.</w:t>
      </w:r>
    </w:p>
    <w:p>
      <w:pPr>
        <w:spacing w:before="0" w:after="120" w:line="300" w:lineRule="exact"/>
        <w:jc w:val="both"/>
      </w:pPr>
      <w:r>
        <w:rPr>
          <w:rFonts w:ascii="Georgia" w:hAnsi="Georgia" w:cs="Georgia" w:eastAsia="Georgia"/>
          <w:b w:val="0"/>
          <w:i w:val="0"/>
          <w:sz w:val="22"/>
        </w:rPr>
        <w:t>To provide Shar'i basis and validity for their haraam abuse of Zakaat funds, the hindu IFG deviates rely on the corrupt convoluted fatwas of the deviate Guru Akram Nadwi whose deviance has been briefly mentioned in the Prologue.</w:t>
      </w:r>
    </w:p>
    <w:p>
      <w:r>
        <w:br w:type="page"/>
      </w:r>
    </w:p>
    <w:p>
      <w:pPr>
        <w:pStyle w:val="Heading1"/>
        <w:spacing w:before="360" w:after="200" w:line="300" w:lineRule="exact"/>
        <w:jc w:val="center"/>
      </w:pPr>
      <w:r>
        <w:rPr>
          <w:rFonts w:ascii="Georgia" w:hAnsi="Georgia" w:cs="Georgia" w:eastAsia="Georgia"/>
          <w:b/>
          <w:i w:val="0"/>
          <w:color w:val="1F3864"/>
          <w:sz w:val="32"/>
        </w:rPr>
        <w:t>MASSIVE MISUSE AND MISAPPROPRIATION OF ZAKAAT FUNDS</w:t>
      </w:r>
    </w:p>
    <w:p>
      <w:pPr>
        <w:spacing w:before="0" w:after="120" w:line="300" w:lineRule="exact"/>
        <w:jc w:val="both"/>
      </w:pPr>
      <w:r>
        <w:rPr>
          <w:rFonts w:ascii="Georgia" w:hAnsi="Georgia" w:cs="Georgia" w:eastAsia="Georgia"/>
          <w:b w:val="0"/>
          <w:i w:val="0"/>
          <w:sz w:val="22"/>
        </w:rPr>
        <w:t>The Deviates of IFG proudfully claim:</w:t>
      </w:r>
    </w:p>
    <w:p>
      <w:pPr>
        <w:spacing w:before="120" w:after="120" w:line="300" w:lineRule="exact"/>
        <w:ind w:left="720" w:right="720"/>
        <w:jc w:val="center"/>
      </w:pPr>
      <w:r>
        <w:rPr>
          <w:rFonts w:ascii="Georgia" w:hAnsi="Georgia" w:cs="Georgia" w:eastAsia="Georgia"/>
          <w:b w:val="0"/>
          <w:i/>
          <w:sz w:val="22"/>
        </w:rPr>
        <w:t>"Muslims must start thinking strategically about their Zakat this Ramadan. Last year, our Zakat Impact Fund deployed just £250,000 (0.02% of UK Muslim donations) and achieved: The election of 5 independent Muslim MPs." "Traditional charity gives a fish. We're buying the fishing rod, building the boat factory, and changing the fishing regulations. When you donate £1,000 to most charities, you might feed 'I00 people for a week. When you donate £1,000 to our Zakat Impact Fund: You help elect Muslims to Parliament (by investing in civic participation education)… You help Muslim journalists and journalism. This fund is Zakat-eligible (approved by Sheikh Akram Nadwi) and now fully Gift Aid eligible."</w:t>
      </w:r>
    </w:p>
    <w:p>
      <w:pPr>
        <w:spacing w:before="0" w:after="120" w:line="300" w:lineRule="exact"/>
        <w:jc w:val="both"/>
      </w:pPr>
      <w:r>
        <w:rPr>
          <w:rFonts w:ascii="Georgia" w:hAnsi="Georgia" w:cs="Georgia" w:eastAsia="Georgia"/>
          <w:b w:val="0"/>
          <w:i w:val="0"/>
          <w:sz w:val="22"/>
        </w:rPr>
        <w:t>These deviates are in the satanic business of creating a new religion while retaining the name 'islam'. Their deviant imaam in this satanic venture is Guru Akram Nadwi who is a wolf in sheep's skin… "whose tongue is sweeter than sugar but who has the heart of a wolf" (Hadith).</w:t>
      </w:r>
    </w:p>
    <w:p>
      <w:pPr>
        <w:spacing w:before="0" w:after="120" w:line="300" w:lineRule="exact"/>
        <w:jc w:val="both"/>
      </w:pPr>
      <w:r>
        <w:rPr>
          <w:rFonts w:ascii="Georgia" w:hAnsi="Georgia" w:cs="Georgia" w:eastAsia="Georgia"/>
          <w:b w:val="0"/>
          <w:i w:val="0"/>
          <w:sz w:val="22"/>
        </w:rPr>
        <w:t>Islam is reaching the 15th century boundary. The Law of Zakaat just as all the laws of Islam have been constant, unchanging and pure since the inception of Islam, all coming within the purview of the Qur'aanic Declaration of Allah Ta'ala:</w:t>
      </w:r>
    </w:p>
    <w:p>
      <w:pPr>
        <w:spacing w:before="120" w:after="120" w:line="300" w:lineRule="exact"/>
        <w:ind w:left="720" w:right="720"/>
        <w:jc w:val="center"/>
      </w:pPr>
      <w:r>
        <w:rPr>
          <w:rFonts w:ascii="Georgia" w:hAnsi="Georgia" w:cs="Georgia" w:eastAsia="Georgia"/>
          <w:b w:val="0"/>
          <w:i/>
          <w:sz w:val="22"/>
        </w:rPr>
        <w:t>"This Day have I perfected for you (O Ummah of</w:t>
      </w:r>
    </w:p>
    <w:p>
      <w:pPr>
        <w:spacing w:before="120" w:after="120" w:line="300" w:lineRule="exact"/>
        <w:ind w:left="720" w:right="720"/>
        <w:jc w:val="center"/>
      </w:pPr>
      <w:r>
        <w:rPr>
          <w:rFonts w:ascii="Georgia" w:hAnsi="Georgia" w:cs="Georgia" w:eastAsia="Georgia"/>
          <w:b w:val="0"/>
          <w:i/>
          <w:sz w:val="22"/>
        </w:rPr>
        <w:t>Islam!) your Deen and have completed for you My Favour, and have chosen Islam for you as the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But in this era in close proximity of Qiyaamah, which is the era which specializes in the preponderance of deviates and munaafiqeen, this deviate hindu entity IFG with its reliance on the deviate Akram Nadwi, deems it appropriate to dismantle the more than 14 century Shariah Law pertaining to the Institution of Zakaat.</w:t>
      </w:r>
    </w:p>
    <w:p>
      <w:pPr>
        <w:spacing w:before="0" w:after="120" w:line="300" w:lineRule="exact"/>
        <w:jc w:val="both"/>
      </w:pPr>
      <w:r>
        <w:rPr>
          <w:rFonts w:ascii="Georgia" w:hAnsi="Georgia" w:cs="Georgia" w:eastAsia="Georgia"/>
          <w:b w:val="0"/>
          <w:i w:val="0"/>
          <w:sz w:val="22"/>
        </w:rPr>
        <w:t>Subjecting the Qur'aanic Zakaat categorization and restrictiveness applicable to the avenues of expenditure to corrupt nafsaani interpretation, the deviates claim that Zakaat may be used, in fact, should be used, to a greater extent for political lobbying to vote for munaafiqeen to enable them to participate in the political system of Taghoot. Thus they say: You help elect Muslims to "Parliament (by investing in</w:t>
      </w:r>
    </w:p>
    <w:p>
      <w:pPr>
        <w:pStyle w:val="Heading3"/>
        <w:spacing w:before="200" w:after="120" w:line="300" w:lineRule="exact"/>
        <w:jc w:val="left"/>
      </w:pPr>
      <w:r>
        <w:rPr>
          <w:rFonts w:ascii="Georgia" w:hAnsi="Georgia" w:cs="Georgia" w:eastAsia="Georgia"/>
          <w:b/>
          <w:i w:val="0"/>
          <w:color w:val="2E74B5"/>
          <w:sz w:val="24"/>
        </w:rPr>
        <w:t>civic participation education)… You help Muslim journalists and journalism.".</w:t>
      </w:r>
    </w:p>
    <w:p>
      <w:pPr>
        <w:spacing w:before="0" w:after="120" w:line="300" w:lineRule="exact"/>
        <w:jc w:val="both"/>
      </w:pPr>
      <w:r>
        <w:rPr>
          <w:rFonts w:ascii="Georgia" w:hAnsi="Georgia" w:cs="Georgia" w:eastAsia="Georgia"/>
          <w:b w:val="0"/>
          <w:i w:val="0"/>
          <w:sz w:val="22"/>
        </w:rPr>
        <w:t>Participation in the political system of Taghoot is haraam regardless of the perceived benefits. We have explained this evil participation in detail in our booklet, Voting! Becoming a Murtad. But today, these deviates having tampered with the Shariah's Law of Zakaat, are advocating and promoting the haraam copro opinion of a copro deviate, of using Zakaat funds to support political candidates to become members of parliament in the Dispensation of Taghoot, and to support journalism. But this is furthest from both the law and spirit on which the Institution of Zakaat is structured. Even if we momentarily assume that becoming a Taghooti political candidate and a journalist are permissible then too Zakaat cannot be used for such expenditures. The Zakaat will simply not be discharged.</w:t>
      </w:r>
    </w:p>
    <w:p>
      <w:pPr>
        <w:spacing w:before="0" w:after="120" w:line="300" w:lineRule="exact"/>
        <w:jc w:val="both"/>
      </w:pPr>
      <w:r>
        <w:rPr>
          <w:rFonts w:ascii="Georgia" w:hAnsi="Georgia" w:cs="Georgia" w:eastAsia="Georgia"/>
          <w:b w:val="0"/>
          <w:i w:val="0"/>
          <w:sz w:val="22"/>
        </w:rPr>
        <w:t>The primary avenue of expenditure of Zakaat according to the Qur'aan is the Fuqara and Masaakeen. It is to attend to the immediate needs of the poverty-stricken. The objective of Zakaat is not investment. It is not to be used as capital for investing to create more funds. If this rubbish opinion had any affinity whatsoever with the objective of Zakaat, there would most assuredly have been some indication in the Qur'aan, the Sunnah and in the rulings of the Aimmah Mujtahideen and Fuqaha. But, these deviate cranks imply that diverging from the Ijma' of the Ummah has become valid for them in this era, fifteen centuries after Rasulullah (Sallallahu alayhi wasallam). In other words, they have elevated themselves to the pedestal of the Shaarih (LawMaker).</w:t>
      </w:r>
    </w:p>
    <w:p>
      <w:pPr>
        <w:spacing w:before="0" w:after="120" w:line="300" w:lineRule="exact"/>
        <w:jc w:val="both"/>
      </w:pPr>
      <w:r>
        <w:rPr>
          <w:rFonts w:ascii="Georgia" w:hAnsi="Georgia" w:cs="Georgia" w:eastAsia="Georgia"/>
          <w:b w:val="0"/>
          <w:i w:val="0"/>
          <w:sz w:val="22"/>
        </w:rPr>
        <w:t>The absolute dissonance of their damnable opinion is kufr of the highest degree. They have mutilated the Institution of Zakaat for haraam shaitaani expenditure thereby rejecting the Law of the Shariah which has been constant from the very age of Nubuwwat.</w:t>
      </w:r>
    </w:p>
    <w:p>
      <w:pPr>
        <w:spacing w:before="0" w:after="120" w:line="300" w:lineRule="exact"/>
        <w:jc w:val="both"/>
      </w:pPr>
      <w:r>
        <w:rPr>
          <w:rFonts w:ascii="Georgia" w:hAnsi="Georgia" w:cs="Georgia" w:eastAsia="Georgia"/>
          <w:b w:val="0"/>
          <w:i w:val="0"/>
          <w:sz w:val="22"/>
        </w:rPr>
        <w:t>Minimizing the Qur'aanic objective of Zakaat and writing it off as insignificant, the agents of Iblees say:</w:t>
      </w:r>
    </w:p>
    <w:p>
      <w:pPr>
        <w:spacing w:before="120" w:after="120" w:line="300" w:lineRule="exact"/>
        <w:ind w:left="720" w:right="720"/>
        <w:jc w:val="center"/>
      </w:pPr>
      <w:r>
        <w:rPr>
          <w:rFonts w:ascii="Georgia" w:hAnsi="Georgia" w:cs="Georgia" w:eastAsia="Georgia"/>
          <w:b w:val="0"/>
          <w:i/>
          <w:sz w:val="22"/>
        </w:rPr>
        <w:t>"When you donate £1,000 to most charities, you might feed 'I00 people for a week. When you donate £1,000 to our Zakat Impact Fund: You help elect Muslims to Parliament..."</w:t>
      </w:r>
    </w:p>
    <w:p>
      <w:pPr>
        <w:spacing w:before="0" w:after="120" w:line="300" w:lineRule="exact"/>
        <w:jc w:val="both"/>
      </w:pPr>
      <w:r>
        <w:rPr>
          <w:rFonts w:ascii="Georgia" w:hAnsi="Georgia" w:cs="Georgia" w:eastAsia="Georgia"/>
          <w:b w:val="0"/>
          <w:i w:val="0"/>
          <w:sz w:val="22"/>
        </w:rPr>
        <w:t>Instead of feeding 100 Fuaqara which is the primary objective of Zakaat according to the Qur'aan, the deviates promote that the Zakaat be used to get Muslims into the governing system of Taghoot. Feeding 100 people for a week is in fact the objective of Zakaat. Allah Ta'ala has ordered such feeding while shaitaan has inspired the deviates with the idea of using Zakaat for the political system of Taghoot.</w:t>
      </w:r>
    </w:p>
    <w:p>
      <w:pPr>
        <w:spacing w:before="0" w:after="120" w:line="300" w:lineRule="exact"/>
        <w:jc w:val="both"/>
      </w:pPr>
      <w:r>
        <w:rPr>
          <w:rFonts w:ascii="Georgia" w:hAnsi="Georgia" w:cs="Georgia" w:eastAsia="Georgia"/>
          <w:b w:val="0"/>
          <w:i w:val="0"/>
          <w:sz w:val="22"/>
        </w:rPr>
        <w:t>The objective of Zakaat is not trade. If there was any validity or any merit in investing Zakaat funds, there would most certainly have been such a directive in the Sources of the Shariah. Islam is the perfect and completed System of life bestowed to the Ummah by Allah Ta'ala. Zakaat is for the immediate needs of the Fuqara and Masaakeen. Zakaat invested in any trade is not discharged. It is therefore essential for Muslims to ensure that they do not entrust their Zakaat to deviate entities who misuse and misappropriate the Zakaat funds.</w:t>
      </w:r>
    </w:p>
    <w:p>
      <w:pPr>
        <w:spacing w:before="0" w:after="120" w:line="300" w:lineRule="exact"/>
        <w:jc w:val="both"/>
      </w:pPr>
      <w:r>
        <w:rPr>
          <w:rFonts w:ascii="Georgia" w:hAnsi="Georgia" w:cs="Georgia" w:eastAsia="Georgia"/>
          <w:b w:val="0"/>
          <w:i w:val="0"/>
          <w:sz w:val="22"/>
        </w:rPr>
        <w:t>These deviates are scheming to construct a new Shariah by gross misinterpretation of the Qur'aanic Aayaat and Ahaadith. There is no scope for any interpretation which seeks to dismantle the 15 century Ahkaam of the Shariah. Using Zakaat to lobby for Taghoot is the most despicable kind of deviation and Satanism.</w:t>
      </w:r>
    </w:p>
    <w:p>
      <w:pPr>
        <w:spacing w:before="0" w:after="120" w:line="300" w:lineRule="exact"/>
        <w:jc w:val="both"/>
      </w:pPr>
      <w:r>
        <w:rPr>
          <w:rFonts w:ascii="Georgia" w:hAnsi="Georgia" w:cs="Georgia" w:eastAsia="Georgia"/>
          <w:b w:val="0"/>
          <w:i w:val="0"/>
          <w:sz w:val="22"/>
        </w:rPr>
        <w:t>For direction and directive, Muslims look to the Sahaabah, the Qur'aan and the Sunnah. But these hindu IFG characters look at the Yahood and Nasaara for guidance in matters pertaining to the Shariah. Thus, the agents of Iblees say:</w:t>
      </w:r>
    </w:p>
    <w:p>
      <w:pPr>
        <w:spacing w:before="120" w:after="120" w:line="300" w:lineRule="exact"/>
        <w:ind w:left="720" w:right="720"/>
        <w:jc w:val="center"/>
      </w:pPr>
      <w:r>
        <w:rPr>
          <w:rFonts w:ascii="Georgia" w:hAnsi="Georgia" w:cs="Georgia" w:eastAsia="Georgia"/>
          <w:b w:val="0"/>
          <w:i/>
          <w:sz w:val="22"/>
        </w:rPr>
        <w:t>"Elon Musk donated $300 million to Trump's campaign but unlocked $100B in business benefits. He achieved a 333 x ROI on a political donation.</w:t>
      </w:r>
    </w:p>
    <w:p>
      <w:pPr>
        <w:spacing w:before="120" w:after="120" w:line="300" w:lineRule="exact"/>
        <w:ind w:left="720" w:right="720"/>
        <w:jc w:val="center"/>
      </w:pPr>
      <w:r>
        <w:rPr>
          <w:rFonts w:ascii="Georgia" w:hAnsi="Georgia" w:cs="Georgia" w:eastAsia="Georgia"/>
          <w:b w:val="0"/>
          <w:i/>
          <w:sz w:val="22"/>
        </w:rPr>
        <w:t>But Muslims in the West donated £2bn last year. Their ROI? Very little. Muslims must start thinking strategically about their Zakaat this Ramadhan."</w:t>
      </w:r>
    </w:p>
    <w:p>
      <w:pPr>
        <w:spacing w:before="0" w:after="120" w:line="300" w:lineRule="exact"/>
        <w:jc w:val="both"/>
      </w:pPr>
      <w:r>
        <w:rPr>
          <w:rFonts w:ascii="Georgia" w:hAnsi="Georgia" w:cs="Georgia" w:eastAsia="Georgia"/>
          <w:b w:val="0"/>
          <w:i w:val="0"/>
          <w:sz w:val="22"/>
        </w:rPr>
        <w:t>In the context of these devils, 'strategic' thinking means to think like the Yahood and Nasaara enemies of Islam. These shayaateen are asking Muslims to think like Elon Musk and to follow his example. Following the Yahood and Nasaara into the "lizard's hole" was predicted by Rasulullah (Sallallahu alayhi wasallam). Just imagine the deviation and Satanism of this illegitimate IFG! It advocates that Muslims should follow the way of evil Yahood. Since Elon Musk has 'unlocked $100B in business" by way of his political donation to the Clown Trump, the rubbish entity promotes that Muslims too should follow Elon Musk, cancel the command of the Qur'aan and Ijma', and grossly abuse Zakaat funds for supporting political candidates in the system of Taghoot.</w:t>
      </w:r>
    </w:p>
    <w:p>
      <w:pPr>
        <w:spacing w:before="0" w:after="120" w:line="300" w:lineRule="exact"/>
        <w:jc w:val="both"/>
      </w:pPr>
      <w:r>
        <w:rPr>
          <w:rFonts w:ascii="Georgia" w:hAnsi="Georgia" w:cs="Georgia" w:eastAsia="Georgia"/>
          <w:b w:val="0"/>
          <w:i w:val="0"/>
          <w:sz w:val="22"/>
        </w:rPr>
        <w:t>The deviates say:</w:t>
      </w:r>
    </w:p>
    <w:p>
      <w:pPr>
        <w:spacing w:before="120" w:after="120" w:line="300" w:lineRule="exact"/>
        <w:ind w:left="720" w:right="720"/>
        <w:jc w:val="center"/>
      </w:pPr>
      <w:r>
        <w:rPr>
          <w:rFonts w:ascii="Georgia" w:hAnsi="Georgia" w:cs="Georgia" w:eastAsia="Georgia"/>
          <w:b w:val="0"/>
          <w:i/>
          <w:sz w:val="22"/>
        </w:rPr>
        <w:t>"Traditional charity gives a fish. We're buying the fishing rod, building the boat factory, and changing the fishing regulations.</w:t>
      </w:r>
    </w:p>
    <w:p>
      <w:pPr>
        <w:spacing w:before="0" w:after="120" w:line="300" w:lineRule="exact"/>
        <w:jc w:val="both"/>
      </w:pPr>
      <w:r>
        <w:rPr>
          <w:rFonts w:ascii="Georgia" w:hAnsi="Georgia" w:cs="Georgia" w:eastAsia="Georgia"/>
          <w:b w:val="0"/>
          <w:i w:val="0"/>
          <w:sz w:val="22"/>
        </w:rPr>
        <w:t>In fact, the "traditional charity" is the Waajib charity ordered by Allah Ta'ala in the Qur'aan Majeed. Zakaat is exclusively for distribution in "traditional" charities. Zakaat is not for abuse and misappropriation in emulation of Elon Musk. The Qur'aan commands Zakaat for the Fuqara and Masaakeen, not for investment Elon Musk style whom the hindu IFG Satanists emulate and bootlick.</w:t>
      </w:r>
    </w:p>
    <w:p>
      <w:pPr>
        <w:spacing w:before="0" w:after="120" w:line="300" w:lineRule="exact"/>
        <w:jc w:val="both"/>
      </w:pPr>
      <w:r>
        <w:rPr>
          <w:rFonts w:ascii="Georgia" w:hAnsi="Georgia" w:cs="Georgia" w:eastAsia="Georgia"/>
          <w:b w:val="0"/>
          <w:i w:val="0"/>
          <w:sz w:val="22"/>
        </w:rPr>
        <w:t>While these deviates misuse Zakaat for "buying the fishing rod and building the boat" in emulation of their guru Elon Musk, Allah Ta'ala commands that Zakaat must incumbently be used to buy the 'fish' and the bread to feed the poor. There is no scope in the Institution of Zakaat for using Zakaat funds to trade for gaining profit regardless of the purpose and benefit discerned for the poor in such haraam investment. There is benefit, gain and 'profit' even in interest and also in gambling and wine, and such 'benefit' is acknowledged by even the Qur'aan. Nevertheless, such perfunctory 'benefit' is bereft of real goodness. It is haraam, and leads to Jahannam.</w:t>
      </w:r>
    </w:p>
    <w:p>
      <w:pPr>
        <w:spacing w:before="0" w:after="120" w:line="300" w:lineRule="exact"/>
        <w:jc w:val="both"/>
      </w:pPr>
      <w:r>
        <w:rPr>
          <w:rFonts w:ascii="Georgia" w:hAnsi="Georgia" w:cs="Georgia" w:eastAsia="Georgia"/>
          <w:b w:val="0"/>
          <w:i w:val="0"/>
          <w:sz w:val="22"/>
        </w:rPr>
        <w:t>Zakaat is IBAADAT. Ibaadat may not be used and misused for monetary and worldly gains. The objective of Ibaadat is only thawaab and Ridha Ilaahi (the Pleasure of Allah Ta'ala). But these hindu IFG deviates masquerading as Muslims present devious arguments such as Elon Musk to entice ignorant Muslims into the snare of Iblees whose pernicious scheme is always to mutilate and dismantle the Deen, and for this purpose he has a multitude of agents among whom is this miserable deviate IFG and its guru Akram Nadwi.</w:t>
      </w:r>
    </w:p>
    <w:p>
      <w:pPr>
        <w:spacing w:before="0" w:after="120" w:line="300" w:lineRule="exact"/>
        <w:jc w:val="both"/>
      </w:pPr>
      <w:r>
        <w:rPr>
          <w:rFonts w:ascii="Georgia" w:hAnsi="Georgia" w:cs="Georgia" w:eastAsia="Georgia"/>
          <w:b w:val="0"/>
          <w:i w:val="0"/>
          <w:sz w:val="22"/>
        </w:rPr>
        <w:t>The ROI of Zakaat is Thawaab in the Aakhirat. It may not be viewed in the light of the ROI of Elon Musk's investment. These deviates have indeed sunk into the lowest ebbs of the sewer gutters for 'daleel' to justify their kufr of misappropriating Zakaat for their haraam Elon Musk type investment schemes.</w:t>
      </w:r>
    </w:p>
    <w:p>
      <w:pPr>
        <w:spacing w:before="0" w:after="120" w:line="300" w:lineRule="exact"/>
        <w:jc w:val="both"/>
      </w:pPr>
      <w:r>
        <w:rPr>
          <w:rFonts w:ascii="Georgia" w:hAnsi="Georgia" w:cs="Georgia" w:eastAsia="Georgia"/>
          <w:b w:val="0"/>
          <w:i w:val="0"/>
          <w:sz w:val="22"/>
        </w:rPr>
        <w:t>These deviates have assumed upon themselves the shaitaani act of kufr of re-interpreting the Qur'aan and opposing the unanimous ruling of the Shariah on the issue of Zakaat distribution. Their gross ignorance of the incumbent factor of Tamleek for the valid discharge of Zakaat is glaringly visible. The morons are bereft of a proper understanding of the Masaa-il pertaining to Zakaat distribution and its valid discharge.</w:t>
      </w:r>
    </w:p>
    <w:p>
      <w:pPr>
        <w:spacing w:before="0" w:after="120" w:line="300" w:lineRule="exact"/>
        <w:jc w:val="both"/>
      </w:pPr>
      <w:r>
        <w:rPr>
          <w:rFonts w:ascii="Georgia" w:hAnsi="Georgia" w:cs="Georgia" w:eastAsia="Georgia"/>
          <w:b w:val="0"/>
          <w:i w:val="0"/>
          <w:sz w:val="22"/>
        </w:rPr>
        <w:t>Nothing of the Shariah can be re-interpreted and redefined. If there had been scope for re-interpretation, Nubuwwat would not have terminated in the person of Muhammad (Sallallahu alayhi wasallam). The Chain of Nubuwwat would have continued to meet changing circumstances and developing contingencies. The very termination and finalization of Nubuwwat constitute irrefutable evidence for the kufr and falsity of all re-interpretation exercises and schemes by the agents of Iblees who perennially pop up in a variety of forms and guises. One such form is the hindu IFG.</w:t>
      </w:r>
    </w:p>
    <w:p>
      <w:pPr>
        <w:spacing w:before="0" w:after="120" w:line="300" w:lineRule="exact"/>
        <w:jc w:val="both"/>
      </w:pPr>
      <w:r>
        <w:rPr>
          <w:rFonts w:ascii="Georgia" w:hAnsi="Georgia" w:cs="Georgia" w:eastAsia="Georgia"/>
          <w:b w:val="0"/>
          <w:i w:val="0"/>
          <w:sz w:val="22"/>
        </w:rPr>
        <w:t>One of their absolutely stupid and ludicrous claims for opposing the Shariah's Law of Zakaat is that by using Zakaat funds "You help elect Muslims to parliament". Yes, you will help to elect deviates to the Institution of Taghoot. Such election is haraam, and the haraam is compounded by abusing Zakaat funds to support candidates in the system of Taghoot.</w:t>
      </w:r>
    </w:p>
    <w:p>
      <w:pPr>
        <w:spacing w:before="0" w:after="120" w:line="300" w:lineRule="exact"/>
        <w:jc w:val="both"/>
      </w:pPr>
      <w:r>
        <w:rPr>
          <w:rFonts w:ascii="Georgia" w:hAnsi="Georgia" w:cs="Georgia" w:eastAsia="Georgia"/>
          <w:b w:val="0"/>
          <w:i w:val="0"/>
          <w:sz w:val="22"/>
        </w:rPr>
        <w:t>The objective of Zakaat is not "economic empowerment" as the deviates claim and for which objective they misuse Zakaat. The objective of Zakaat is to feed the poor and hungry, and to attend to their immediate needs. As for the figment of "economic empowerment", Allah Ta'ala is the Raaziq. He apportions Rizq to His creatures as He wills. Everyone's Rizq is predetermined and fixed. Rasulullah (Sallallahu alayhi wasallam) said:</w:t>
      </w:r>
    </w:p>
    <w:p>
      <w:pPr>
        <w:spacing w:before="120" w:after="120" w:line="300" w:lineRule="exact"/>
        <w:ind w:left="720" w:right="720"/>
        <w:jc w:val="center"/>
      </w:pPr>
      <w:r>
        <w:rPr>
          <w:rFonts w:ascii="Georgia" w:hAnsi="Georgia" w:cs="Georgia" w:eastAsia="Georgia"/>
          <w:b w:val="0"/>
          <w:i/>
          <w:sz w:val="22"/>
        </w:rPr>
        <w:t>"Rizq is sealed (predetermined) and the one of greed is deprived."</w:t>
      </w:r>
    </w:p>
    <w:p>
      <w:pPr>
        <w:spacing w:before="0" w:after="120" w:line="300" w:lineRule="exact"/>
        <w:jc w:val="both"/>
      </w:pPr>
      <w:r>
        <w:rPr>
          <w:rFonts w:ascii="Georgia" w:hAnsi="Georgia" w:cs="Georgia" w:eastAsia="Georgia"/>
          <w:b w:val="0"/>
          <w:i w:val="0"/>
          <w:sz w:val="22"/>
        </w:rPr>
        <w:t>Regardless of effort or no effort, business acumen or not – regardless of any circumstances, the quantity of Rizq predetermined for man will reach him. The acquisition of one's Rizq is not reliant on effort and one's expertise or profession. Rizq neither increases nor decreases. We are commanded by the Shariah to operate strictly within the bounds of the Shariah in the pursuit of halaal Rizq – that Rizq which Allah Ta'ala has set out for us.</w:t>
      </w:r>
    </w:p>
    <w:p>
      <w:pPr>
        <w:spacing w:before="0" w:after="120" w:line="300" w:lineRule="exact"/>
        <w:jc w:val="both"/>
      </w:pPr>
      <w:r>
        <w:rPr>
          <w:rFonts w:ascii="Georgia" w:hAnsi="Georgia" w:cs="Georgia" w:eastAsia="Georgia"/>
          <w:b w:val="0"/>
          <w:i w:val="0"/>
          <w:sz w:val="22"/>
        </w:rPr>
        <w:t>The stupid "economic empowerment" will not increase the Rizq of anyone. The poor will remain poor as willed by Allah Ta'ala.</w:t>
      </w:r>
    </w:p>
    <w:p>
      <w:pPr>
        <w:spacing w:before="120" w:after="120" w:line="300" w:lineRule="exact"/>
        <w:ind w:left="720" w:right="720"/>
        <w:jc w:val="center"/>
      </w:pPr>
      <w:r>
        <w:rPr>
          <w:rFonts w:ascii="Georgia" w:hAnsi="Georgia" w:cs="Georgia" w:eastAsia="Georgia"/>
          <w:b w:val="0"/>
          <w:i/>
          <w:sz w:val="22"/>
        </w:rPr>
        <w:t>"They spend from the (wealth) which We have</w:t>
      </w:r>
    </w:p>
    <w:p>
      <w:pPr>
        <w:spacing w:before="120" w:after="40" w:line="300" w:lineRule="exact"/>
        <w:jc w:val="both"/>
      </w:pPr>
      <w:r>
        <w:rPr>
          <w:rFonts w:ascii="Georgia" w:hAnsi="Georgia" w:cs="Georgia" w:eastAsia="Georgia"/>
          <w:b/>
          <w:i/>
          <w:sz w:val="22"/>
        </w:rPr>
        <w:t>provided."</w:t>
      </w:r>
    </w:p>
    <w:p>
      <w:pPr>
        <w:spacing w:before="0" w:after="120" w:line="300" w:lineRule="exact"/>
        <w:jc w:val="both"/>
      </w:pPr>
      <w:r>
        <w:rPr>
          <w:rFonts w:ascii="Georgia" w:hAnsi="Georgia" w:cs="Georgia" w:eastAsia="Georgia"/>
          <w:b w:val="0"/>
          <w:i w:val="0"/>
          <w:sz w:val="22"/>
        </w:rPr>
        <w:t>(Al-Baqarah, Aayat 3)</w:t>
      </w:r>
    </w:p>
    <w:p>
      <w:pPr>
        <w:spacing w:before="120" w:after="120" w:line="300" w:lineRule="exact"/>
        <w:ind w:left="720" w:right="720"/>
        <w:jc w:val="center"/>
      </w:pPr>
      <w:r>
        <w:rPr>
          <w:rFonts w:ascii="Georgia" w:hAnsi="Georgia" w:cs="Georgia" w:eastAsia="Georgia"/>
          <w:b w:val="0"/>
          <w:i/>
          <w:sz w:val="22"/>
        </w:rPr>
        <w:t>"Allah provides sustenance (Rizq) to whomever He Wills in abundance."</w:t>
      </w:r>
    </w:p>
    <w:p>
      <w:pPr>
        <w:spacing w:before="120" w:after="120" w:line="300" w:lineRule="exact"/>
        <w:ind w:left="720" w:right="720"/>
        <w:jc w:val="center"/>
      </w:pPr>
      <w:r>
        <w:rPr>
          <w:rFonts w:ascii="Georgia" w:hAnsi="Georgia" w:cs="Georgia" w:eastAsia="Georgia"/>
          <w:b w:val="0"/>
          <w:i/>
          <w:sz w:val="22"/>
        </w:rPr>
        <w:t>(Al-Baqarah, Aayat 212)</w:t>
      </w:r>
    </w:p>
    <w:p>
      <w:pPr>
        <w:spacing w:before="120" w:after="120" w:line="300" w:lineRule="exact"/>
        <w:ind w:left="720" w:right="720"/>
        <w:jc w:val="center"/>
      </w:pPr>
      <w:r>
        <w:rPr>
          <w:rFonts w:ascii="Georgia" w:hAnsi="Georgia" w:cs="Georgia" w:eastAsia="Georgia"/>
          <w:b w:val="0"/>
          <w:i/>
          <w:sz w:val="22"/>
        </w:rPr>
        <w:t>"Say: 'Who is the One Who provides Rizq from the sky and the earth…?</w:t>
      </w:r>
    </w:p>
    <w:p>
      <w:pPr>
        <w:spacing w:before="120" w:after="120" w:line="300" w:lineRule="exact"/>
        <w:ind w:left="720" w:right="720"/>
        <w:jc w:val="center"/>
      </w:pPr>
      <w:r>
        <w:rPr>
          <w:rFonts w:ascii="Georgia" w:hAnsi="Georgia" w:cs="Georgia" w:eastAsia="Georgia"/>
          <w:b w:val="0"/>
          <w:i/>
          <w:sz w:val="22"/>
        </w:rPr>
        <w:t>(Yoonus, Aayat 31)</w:t>
      </w:r>
    </w:p>
    <w:p>
      <w:pPr>
        <w:spacing w:before="120" w:after="120" w:line="300" w:lineRule="exact"/>
        <w:ind w:left="720" w:right="720"/>
        <w:jc w:val="center"/>
      </w:pPr>
      <w:r>
        <w:rPr>
          <w:rFonts w:ascii="Georgia" w:hAnsi="Georgia" w:cs="Georgia" w:eastAsia="Georgia"/>
          <w:b w:val="0"/>
          <w:i/>
          <w:sz w:val="22"/>
        </w:rPr>
        <w:t>"And in the sky is your Rizq and whatever you have been promised."</w:t>
      </w:r>
    </w:p>
    <w:p>
      <w:pPr>
        <w:spacing w:before="120" w:after="120" w:line="300" w:lineRule="exact"/>
        <w:ind w:left="720" w:right="720"/>
        <w:jc w:val="center"/>
      </w:pPr>
      <w:r>
        <w:rPr>
          <w:rFonts w:ascii="Georgia" w:hAnsi="Georgia" w:cs="Georgia" w:eastAsia="Georgia"/>
          <w:b w:val="0"/>
          <w:i/>
          <w:sz w:val="22"/>
        </w:rPr>
        <w:t>(Ath-Thaariyaat, Aayat 22)</w:t>
      </w:r>
    </w:p>
    <w:p>
      <w:pPr>
        <w:spacing w:before="0" w:after="120" w:line="300" w:lineRule="exact"/>
        <w:jc w:val="both"/>
      </w:pPr>
      <w:r>
        <w:rPr>
          <w:rFonts w:ascii="Georgia" w:hAnsi="Georgia" w:cs="Georgia" w:eastAsia="Georgia"/>
          <w:b w:val="0"/>
          <w:i w:val="0"/>
          <w:sz w:val="22"/>
        </w:rPr>
        <w:t>Innumerable Aayaat in the Qur'aan Majeed and innumerable Ahaadith explicitly confirm that Rizq is in the power and control of Allah Ta'ala, and that Rizq is predetermined and sealed. Rizq cannot be increased by Elon Musk style "economic empowerment". Furthermore, Zakaat funds may not be used by Zakaat contributors to deny, withhold or delay the Huqooq (Rights) of the Fuqara and Masaakeen on the basis of future figments of profit and the like.</w:t>
      </w:r>
    </w:p>
    <w:p>
      <w:pPr>
        <w:spacing w:before="0" w:after="120" w:line="300" w:lineRule="exact"/>
        <w:jc w:val="both"/>
      </w:pPr>
      <w:r>
        <w:rPr>
          <w:rFonts w:ascii="Georgia" w:hAnsi="Georgia" w:cs="Georgia" w:eastAsia="Georgia"/>
          <w:b w:val="0"/>
          <w:i w:val="0"/>
          <w:sz w:val="22"/>
        </w:rPr>
        <w:t>These miserable munaafiq deviates believe that they possess the expertise to educate Allah Azza Wa Jal in Elon Musk's satanic 'science' of "economic empowerment". By implication they attribute deficiency and inadequacy to Allah's power and promise of Razzaaqiyat (Providence). They have no faith in the Rizq assurance given by Allah Ta'ala and Rasulullah (Sallallahu alayhi wasallam). Thus they deem it appropriate to mangle and mutilate the Ahkaam of the Shariah by way of shaitaani ta'weel (interpretation) to include Elon Musk's method of "economic empowerment" within the framework of the Shariah.</w:t>
      </w:r>
    </w:p>
    <w:p>
      <w:pPr>
        <w:spacing w:before="0" w:after="120" w:line="300" w:lineRule="exact"/>
        <w:jc w:val="both"/>
      </w:pPr>
      <w:r>
        <w:rPr>
          <w:rFonts w:ascii="Georgia" w:hAnsi="Georgia" w:cs="Georgia" w:eastAsia="Georgia"/>
          <w:b w:val="0"/>
          <w:i w:val="0"/>
          <w:sz w:val="22"/>
        </w:rPr>
        <w:t>Zakaat is an Ibaadat, like Salaat. It is one of the Fundamental Pillars of the Deen. Just as Salaat may not be utilized for monetary gain, so too is it with Zakaat. Salaat has to be discharged in the manner the Shariah has commanded. The very same command pertains to Zakaat. It has to be discharged in the manner ordained by the Shariah. The Zakaat masaa-il of almost fifteen centuries remain intact and immutable and will remain so until the Day of Qiyaamah. Rats will not be allowed to nibble at the Ahkaam to bring about the crumbling of the Shar'i Edifice which the Aimmah Mujtahideen had structured on the solid basis of the Qur'aan and Sunnah. There is absolutely no scope in the Shariah of Allah Ta'ala for the techniques of Elon Musk who happens to be the imaam of these deviate ignoramuses.</w:t>
      </w:r>
    </w:p>
    <w:p>
      <w:pPr>
        <w:spacing w:before="0" w:after="120" w:line="300" w:lineRule="exact"/>
        <w:jc w:val="both"/>
      </w:pPr>
      <w:r>
        <w:rPr>
          <w:rFonts w:ascii="Georgia" w:hAnsi="Georgia" w:cs="Georgia" w:eastAsia="Georgia"/>
          <w:b w:val="0"/>
          <w:i w:val="0"/>
          <w:sz w:val="22"/>
        </w:rPr>
        <w:t>"Do they (these moron deviates) distribute the</w:t>
      </w:r>
    </w:p>
    <w:p>
      <w:pPr>
        <w:spacing w:before="120" w:after="120" w:line="300" w:lineRule="exact"/>
        <w:ind w:left="720" w:right="720"/>
        <w:jc w:val="center"/>
      </w:pPr>
      <w:r>
        <w:rPr>
          <w:rFonts w:ascii="Georgia" w:hAnsi="Georgia" w:cs="Georgia" w:eastAsia="Georgia"/>
          <w:b w:val="0"/>
          <w:i/>
          <w:sz w:val="22"/>
        </w:rPr>
        <w:t>Rahmat of your Rabb? We distribute among them (the people)</w:t>
      </w:r>
    </w:p>
    <w:p>
      <w:pPr>
        <w:spacing w:before="120" w:after="120" w:line="300" w:lineRule="exact"/>
        <w:ind w:left="720" w:right="720"/>
        <w:jc w:val="center"/>
      </w:pPr>
      <w:r>
        <w:rPr>
          <w:rFonts w:ascii="Georgia" w:hAnsi="Georgia" w:cs="Georgia" w:eastAsia="Georgia"/>
          <w:b w:val="0"/>
          <w:i/>
          <w:sz w:val="22"/>
        </w:rPr>
        <w:t>their livelihood in this worldly life, and We have elevated some above others in ranks so that some may take others as servants. The Rahmat of Allah is better than that what you accumulate."</w:t>
      </w:r>
    </w:p>
    <w:p>
      <w:pPr>
        <w:spacing w:before="120" w:after="120" w:line="300" w:lineRule="exact"/>
        <w:ind w:left="720" w:right="720"/>
        <w:jc w:val="center"/>
      </w:pPr>
      <w:r>
        <w:rPr>
          <w:rFonts w:ascii="Georgia" w:hAnsi="Georgia" w:cs="Georgia" w:eastAsia="Georgia"/>
          <w:b w:val="0"/>
          <w:i/>
          <w:sz w:val="22"/>
        </w:rPr>
        <w:t>(Az-Zukhruf, Aayat 32)</w:t>
      </w:r>
    </w:p>
    <w:p>
      <w:pPr>
        <w:spacing w:before="0" w:after="120" w:line="300" w:lineRule="exact"/>
        <w:jc w:val="both"/>
      </w:pPr>
      <w:r>
        <w:rPr>
          <w:rFonts w:ascii="Georgia" w:hAnsi="Georgia" w:cs="Georgia" w:eastAsia="Georgia"/>
          <w:b w:val="0"/>
          <w:i w:val="0"/>
          <w:sz w:val="22"/>
        </w:rPr>
        <w:t>The classes of society have been created by Allah Ta'ala. It is He who apportions Rizq. It is Allah Azza Wa Jal who distributes wealth to His Creatures as He deems appropriate. This Divine Distribution cannot be changed by the techniques of the kuffaar such as Elon Musk who these IFG deviates bootlick.</w:t>
      </w:r>
    </w:p>
    <w:p>
      <w:pPr>
        <w:spacing w:before="0" w:after="120" w:line="300" w:lineRule="exact"/>
        <w:jc w:val="both"/>
      </w:pPr>
      <w:r>
        <w:rPr>
          <w:rFonts w:ascii="Georgia" w:hAnsi="Georgia" w:cs="Georgia" w:eastAsia="Georgia"/>
          <w:b w:val="0"/>
          <w:i w:val="0"/>
          <w:sz w:val="22"/>
        </w:rPr>
        <w:t>Rizq cannot be increased, and solutions for Muslim poverty cannot be found in the models of the atheist Elon Musk. But these IFG deviates are promoting abrogation of Shar'i Ahkaam for following the Satanism of Elon Musk.</w:t>
      </w:r>
    </w:p>
    <w:p>
      <w:pPr>
        <w:spacing w:before="120" w:after="120" w:line="300" w:lineRule="exact"/>
        <w:ind w:left="720" w:right="720"/>
        <w:jc w:val="center"/>
      </w:pPr>
      <w:r>
        <w:rPr>
          <w:rFonts w:ascii="Georgia" w:hAnsi="Georgia" w:cs="Georgia" w:eastAsia="Georgia"/>
          <w:b w:val="0"/>
          <w:i/>
          <w:sz w:val="22"/>
        </w:rPr>
        <w:t>The moron deviate says: "I believe CATEGORY 7 is allowing us to give Zakat to help communities to represent and make their voice heard and protect them, to teach them how to fish, (not only giving them free fish)".</w:t>
      </w:r>
    </w:p>
    <w:p>
      <w:pPr>
        <w:spacing w:before="0" w:after="120" w:line="300" w:lineRule="exact"/>
        <w:jc w:val="both"/>
      </w:pPr>
      <w:r>
        <w:rPr>
          <w:rFonts w:ascii="Georgia" w:hAnsi="Georgia" w:cs="Georgia" w:eastAsia="Georgia"/>
          <w:b w:val="0"/>
          <w:i w:val="0"/>
          <w:sz w:val="22"/>
        </w:rPr>
        <w:t>Your belief is corrupt and tantamount to kufr. The Shariah is not the product of your convoluted Ibleesi beliefs. Most certainly Zakaat can be used only for providing the poor with fish. The jaahil here refers to the 7th category from the 8 Zakaat categories which the Qur'aan specifies for Zakaat expenditure. The 7th category states: "Fi Sabeelillah" (In the Path of Allah). In diametric conflict with the meaning of 'Fi Sabeelillah' in the context of this Aayat (No.60, Surah Taubah), the deviates extricate the term from its narrow Shar'i meaning to bring within its scope just whatever expenditure they believe to be in the 'Path of Allah'.</w:t>
      </w:r>
    </w:p>
    <w:p>
      <w:pPr>
        <w:spacing w:before="0" w:after="120" w:line="300" w:lineRule="exact"/>
        <w:jc w:val="both"/>
      </w:pPr>
      <w:r>
        <w:rPr>
          <w:rFonts w:ascii="Georgia" w:hAnsi="Georgia" w:cs="Georgia" w:eastAsia="Georgia"/>
          <w:b w:val="0"/>
          <w:i w:val="0"/>
          <w:sz w:val="22"/>
        </w:rPr>
        <w:t>For almost 15 centuries, since the age of the Sahaabah, the term Fi Sabeelillah in the context of this Aayat has been understood to refer to Jihaad, not to just any charitable activity. If this term had such a wide, all-inclusive meaning as these juhala claim, then the very categorization of Zakaat expenditure into eight kinds will be superfluous and meaningless. All of the seven categories and much more are also in the Path of Allah in the literal sense of the term. But the Sahaabah and the Aimmah Mujtahideen did not understand it as such. They accorded the term a specific, narrow meaning which cannot be changed by deviates 15 centuries later.</w:t>
      </w:r>
    </w:p>
    <w:p>
      <w:pPr>
        <w:spacing w:before="0" w:after="120" w:line="300" w:lineRule="exact"/>
        <w:jc w:val="both"/>
      </w:pPr>
      <w:r>
        <w:rPr>
          <w:rFonts w:ascii="Georgia" w:hAnsi="Georgia" w:cs="Georgia" w:eastAsia="Georgia"/>
          <w:b w:val="0"/>
          <w:i w:val="0"/>
          <w:sz w:val="22"/>
        </w:rPr>
        <w:t>Zakaat may not be used to 'teach people to catch fish'. It must be given to them to procure fish for their immediate needs. As for tomorrow, the Being Who has created them will provide for them. Allah Ta'ala says in the Qur'aan Majeed:</w:t>
      </w:r>
    </w:p>
    <w:p>
      <w:pPr>
        <w:spacing w:before="120" w:after="120" w:line="300" w:lineRule="exact"/>
        <w:ind w:left="720" w:right="720"/>
        <w:jc w:val="center"/>
      </w:pPr>
      <w:r>
        <w:rPr>
          <w:rFonts w:ascii="Georgia" w:hAnsi="Georgia" w:cs="Georgia" w:eastAsia="Georgia"/>
          <w:b w:val="0"/>
          <w:i/>
          <w:sz w:val="22"/>
        </w:rPr>
        <w:t>"There is no creature on earth but its Rizq is the obligation of Allah.</w:t>
      </w:r>
    </w:p>
    <w:p>
      <w:pPr>
        <w:spacing w:before="120" w:after="120" w:line="300" w:lineRule="exact"/>
        <w:ind w:left="720" w:right="720"/>
        <w:jc w:val="center"/>
      </w:pPr>
      <w:r>
        <w:rPr>
          <w:rFonts w:ascii="Georgia" w:hAnsi="Georgia" w:cs="Georgia" w:eastAsia="Georgia"/>
          <w:b w:val="0"/>
          <w:i/>
          <w:sz w:val="22"/>
        </w:rPr>
        <w:t>He is aware of their permanent and temporary abodes.</w:t>
      </w:r>
    </w:p>
    <w:p>
      <w:pPr>
        <w:spacing w:before="120" w:after="120" w:line="300" w:lineRule="exact"/>
        <w:ind w:left="720" w:right="720"/>
        <w:jc w:val="center"/>
      </w:pPr>
      <w:r>
        <w:rPr>
          <w:rFonts w:ascii="Georgia" w:hAnsi="Georgia" w:cs="Georgia" w:eastAsia="Georgia"/>
          <w:b w:val="0"/>
          <w:i/>
          <w:sz w:val="22"/>
        </w:rPr>
        <w:t>Everything is recorded in a Clear Kitaab."</w:t>
      </w:r>
    </w:p>
    <w:p>
      <w:pPr>
        <w:spacing w:before="120" w:after="120" w:line="300" w:lineRule="exact"/>
        <w:ind w:left="720" w:right="720"/>
        <w:jc w:val="center"/>
      </w:pPr>
      <w:r>
        <w:rPr>
          <w:rFonts w:ascii="Georgia" w:hAnsi="Georgia" w:cs="Georgia" w:eastAsia="Georgia"/>
          <w:b w:val="0"/>
          <w:i/>
          <w:sz w:val="22"/>
        </w:rPr>
        <w:t>(Hood, Aayat 6)</w:t>
      </w:r>
    </w:p>
    <w:p>
      <w:pPr>
        <w:spacing w:before="0" w:after="120" w:line="300" w:lineRule="exact"/>
        <w:jc w:val="both"/>
      </w:pPr>
      <w:r>
        <w:rPr>
          <w:rFonts w:ascii="Georgia" w:hAnsi="Georgia" w:cs="Georgia" w:eastAsia="Georgia"/>
          <w:b w:val="0"/>
          <w:i w:val="0"/>
          <w:sz w:val="22"/>
        </w:rPr>
        <w:t>There is no need to simulate being the Provider. Only Allah Ta'ala provides the Rizq for every creature. He does not forget about the ants and the worms under the earth. There is absolutely no need for the utilization of Zakaat funds for purposes not intended by the Shariah. Starving and suffering are by His command which cannot be thwarted. If Allah Ta'ala wills people to suffer poverty, the schemes of Elon Musk will not be able to alleviate the misery.</w:t>
      </w:r>
    </w:p>
    <w:p>
      <w:pPr>
        <w:spacing w:before="0" w:after="120" w:line="300" w:lineRule="exact"/>
        <w:jc w:val="both"/>
      </w:pPr>
      <w:r>
        <w:rPr>
          <w:rFonts w:ascii="Georgia" w:hAnsi="Georgia" w:cs="Georgia" w:eastAsia="Georgia"/>
          <w:b w:val="0"/>
          <w:i w:val="0"/>
          <w:sz w:val="22"/>
        </w:rPr>
        <w:t>Those who feign concern for humanity, should dig into their pockets and promote concepts of generating funds by using funds voluntarily contributed for such concepts of trade, etc. The gaze should not be on Zakaat funds which cannot be used for the concepts of Elon Musk, the imaam of the hindu IFG deviates.</w:t>
      </w:r>
    </w:p>
    <w:p>
      <w:pPr>
        <w:spacing w:before="0" w:after="120" w:line="300" w:lineRule="exact"/>
        <w:jc w:val="both"/>
      </w:pPr>
      <w:r>
        <w:rPr>
          <w:rFonts w:ascii="Georgia" w:hAnsi="Georgia" w:cs="Georgia" w:eastAsia="Georgia"/>
          <w:b w:val="0"/>
          <w:i w:val="0"/>
          <w:sz w:val="22"/>
        </w:rPr>
        <w:t>The deviates believe that giving food to the Fuqara, especially such as those in Gazzah, is like "throwing food to a drowning man". Thus they ask with gargantuan stupidity: "Would you throw food to drowning family or build a boat to save them?" The response to this ludicrous stupidity is that neither shall we throw food to those who are drowning nor stupidly build a boat which will never save them.</w:t>
      </w:r>
    </w:p>
    <w:p>
      <w:pPr>
        <w:spacing w:before="0" w:after="120" w:line="300" w:lineRule="exact"/>
        <w:jc w:val="both"/>
      </w:pPr>
      <w:r>
        <w:rPr>
          <w:rFonts w:ascii="Georgia" w:hAnsi="Georgia" w:cs="Georgia" w:eastAsia="Georgia"/>
          <w:b w:val="0"/>
          <w:i w:val="0"/>
          <w:sz w:val="22"/>
        </w:rPr>
        <w:t>The drowning ones have no need for food and by the time you have built your stupid boat, they will be deep down on the ocean bed. On the other hand, we shall dive into the water, swim and make the best endeavours to save them from drowning, if Allah Ta'ala so wills. Then after bringing them to shore we shall see to their immediate needs. Thereafter according to their needs we shall give them money of any kind and leave the decision to them to build a boat or do with it as they deem best.</w:t>
      </w:r>
    </w:p>
    <w:p>
      <w:pPr>
        <w:spacing w:before="0" w:after="120" w:line="300" w:lineRule="exact"/>
        <w:jc w:val="both"/>
      </w:pPr>
      <w:r>
        <w:rPr>
          <w:rFonts w:ascii="Georgia" w:hAnsi="Georgia" w:cs="Georgia" w:eastAsia="Georgia"/>
          <w:b w:val="0"/>
          <w:i w:val="0"/>
          <w:sz w:val="22"/>
        </w:rPr>
        <w:t>It is indeed callous, inhuman and in conflict with every concept of altruism imparted by Islam to even suggest that providing food for the suffering and starving Ummah in Gazzah is 'like throwing food to a drowning family'.</w:t>
      </w:r>
    </w:p>
    <w:p>
      <w:pPr>
        <w:spacing w:before="0" w:after="120" w:line="300" w:lineRule="exact"/>
        <w:jc w:val="both"/>
      </w:pPr>
      <w:r>
        <w:rPr>
          <w:rFonts w:ascii="Georgia" w:hAnsi="Georgia" w:cs="Georgia" w:eastAsia="Georgia"/>
          <w:b w:val="0"/>
          <w:i w:val="0"/>
          <w:sz w:val="22"/>
        </w:rPr>
        <w:t>This is the kind of hindu thinking of which the deviates of IFG who follow Elon Musk are capable of. Muslims do not think along such copro lines.</w:t>
      </w:r>
    </w:p>
    <w:p>
      <w:pPr>
        <w:spacing w:before="0" w:after="120" w:line="300" w:lineRule="exact"/>
        <w:jc w:val="both"/>
      </w:pPr>
      <w:r>
        <w:rPr>
          <w:rFonts w:ascii="Georgia" w:hAnsi="Georgia" w:cs="Georgia" w:eastAsia="Georgia"/>
          <w:b w:val="0"/>
          <w:i w:val="0"/>
          <w:sz w:val="22"/>
        </w:rPr>
        <w:t>Instead of using all available Zakaat funds for the immediate needs of the Ummah in Gazzah, the juhala deviates say: "Now if you could END their hunger, death and suffering by changing UK policy to Gaza genocide, you are helping the poor and needy in perpetuity."</w:t>
      </w:r>
    </w:p>
    <w:p>
      <w:pPr>
        <w:spacing w:before="0" w:after="120" w:line="300" w:lineRule="exact"/>
        <w:jc w:val="both"/>
      </w:pPr>
      <w:r>
        <w:rPr>
          <w:rFonts w:ascii="Georgia" w:hAnsi="Georgia" w:cs="Georgia" w:eastAsia="Georgia"/>
          <w:b w:val="0"/>
          <w:i w:val="0"/>
          <w:sz w:val="22"/>
        </w:rPr>
        <w:t>Before the imaginary changing of UK policy, the concern of Muslims is with the kufr change the copro creeps are subjecting the Qur'aan to. Hunger, death and suffering can not be changed by mutilating the Ahkaam of the Shariah. The only Being capable of changing these upheavals and conditions of suffering is Allah Azza Wa Jal. It is Allah Ta'ala Who has harnessed the kuffaar and directed them to inflict His Athaab on Muslims who have exceeded all bounds in their rebellion against Allah Azza Wa Jal. Thus, only Allah Ta'ala can change the circumstances of suffering, not UK policy, and never by mis-application of the commands of Allah Ta'ala.</w:t>
      </w:r>
    </w:p>
    <w:p>
      <w:pPr>
        <w:spacing w:before="120" w:after="120" w:line="300" w:lineRule="exact"/>
        <w:ind w:left="720" w:right="720"/>
        <w:jc w:val="center"/>
      </w:pPr>
      <w:r>
        <w:rPr>
          <w:rFonts w:ascii="Georgia" w:hAnsi="Georgia" w:cs="Georgia" w:eastAsia="Georgia"/>
          <w:b w:val="0"/>
          <w:i/>
          <w:sz w:val="22"/>
        </w:rPr>
        <w:t>"Verily, Allah does not change the condition of a nation until they change the condition within themselves. When Allah decrees evil (suffering/punishment) for a nation, then nothing can avert it. (It will befall the people)."</w:t>
      </w:r>
    </w:p>
    <w:p>
      <w:pPr>
        <w:spacing w:before="120" w:after="120" w:line="300" w:lineRule="exact"/>
        <w:ind w:left="720" w:right="720"/>
        <w:jc w:val="center"/>
      </w:pPr>
      <w:r>
        <w:rPr>
          <w:rFonts w:ascii="Georgia" w:hAnsi="Georgia" w:cs="Georgia" w:eastAsia="Georgia"/>
          <w:b w:val="0"/>
          <w:i/>
          <w:sz w:val="22"/>
        </w:rPr>
        <w:t>(Ar-Ra'd, Aayat 11)</w:t>
      </w:r>
    </w:p>
    <w:p>
      <w:pPr>
        <w:spacing w:before="0" w:after="120" w:line="300" w:lineRule="exact"/>
        <w:jc w:val="both"/>
      </w:pPr>
      <w:r>
        <w:rPr>
          <w:rFonts w:ascii="Georgia" w:hAnsi="Georgia" w:cs="Georgia" w:eastAsia="Georgia"/>
          <w:b w:val="0"/>
          <w:i w:val="0"/>
          <w:sz w:val="22"/>
        </w:rPr>
        <w:t>Prosperity and adversity, comfort and suffering are all by the decree of Allah Ta'ala. UK policy is also the creation of Allah Ta'ala. The tyranny and oppression the kuffaar are currently inflicting on Muslims, is by the decree of Allah Ta'ala. Only when Muslims change the evil within themselves, will Allah Ta'ala transform their misery into peace and prosperity and their disgrace into honour and respect.</w:t>
      </w:r>
    </w:p>
    <w:p>
      <w:pPr>
        <w:spacing w:before="0" w:after="120" w:line="300" w:lineRule="exact"/>
        <w:jc w:val="both"/>
      </w:pPr>
      <w:r>
        <w:rPr>
          <w:rFonts w:ascii="Georgia" w:hAnsi="Georgia" w:cs="Georgia" w:eastAsia="Georgia"/>
          <w:b w:val="0"/>
          <w:i w:val="0"/>
          <w:sz w:val="22"/>
        </w:rPr>
        <w:t>Changing the situation of suffering in Gazzah and elsewhere cannot be achieved by misusing Zakaat funds. The solution is Inaabat Ilallaah (Turning to Allah Ta'ala with repentance, renewal of the Pledge of obedience), with adoption of the Sunnah and submission to the Shariah.</w:t>
      </w:r>
    </w:p>
    <w:p>
      <w:pPr>
        <w:spacing w:before="0" w:after="120" w:line="300" w:lineRule="exact"/>
        <w:jc w:val="both"/>
      </w:pPr>
      <w:r>
        <w:rPr>
          <w:rFonts w:ascii="Georgia" w:hAnsi="Georgia" w:cs="Georgia" w:eastAsia="Georgia"/>
          <w:b w:val="0"/>
          <w:i w:val="0"/>
          <w:sz w:val="22"/>
        </w:rPr>
        <w:t>Another moron of the ilk of the IFG deviates, advising them says:</w:t>
      </w:r>
    </w:p>
    <w:p>
      <w:pPr>
        <w:spacing w:before="120" w:after="120" w:line="300" w:lineRule="exact"/>
        <w:ind w:left="720" w:right="720"/>
        <w:jc w:val="center"/>
      </w:pPr>
      <w:r>
        <w:rPr>
          <w:rFonts w:ascii="Georgia" w:hAnsi="Georgia" w:cs="Georgia" w:eastAsia="Georgia"/>
          <w:b w:val="0"/>
          <w:i/>
          <w:sz w:val="22"/>
        </w:rPr>
        <w:t>"Too often, we treat charity as a short-term fix rather than a long term investment in systematic change. The idea that Zakat can be leveraged to create lasting empowerment – rather than just addressing immediate needs is something more communities should embrace."</w:t>
      </w:r>
    </w:p>
    <w:p>
      <w:pPr>
        <w:spacing w:before="0" w:after="120" w:line="300" w:lineRule="exact"/>
        <w:jc w:val="both"/>
      </w:pPr>
      <w:r>
        <w:rPr>
          <w:rFonts w:ascii="Georgia" w:hAnsi="Georgia" w:cs="Georgia" w:eastAsia="Georgia"/>
          <w:b w:val="0"/>
          <w:i w:val="0"/>
          <w:sz w:val="22"/>
        </w:rPr>
        <w:t>Muslims may not embrace which shaitaan has urinated into the brains of these deviates. Muslims cannot embrace the kufr which the moron has advised. The objective of Zakaat is in fact 'short-term/immediate needs'. The object of Zakaat is not to 'create lasting empowerment'. Kuffaar think along such Elon Musk lines.</w:t>
      </w:r>
    </w:p>
    <w:p>
      <w:pPr>
        <w:spacing w:before="0" w:after="120" w:line="300" w:lineRule="exact"/>
        <w:jc w:val="both"/>
      </w:pPr>
      <w:r>
        <w:rPr>
          <w:rFonts w:ascii="Georgia" w:hAnsi="Georgia" w:cs="Georgia" w:eastAsia="Georgia"/>
          <w:b w:val="0"/>
          <w:i w:val="0"/>
          <w:sz w:val="22"/>
        </w:rPr>
        <w:t>It is indeed despicable that for the long term needs, the wealthy focus on Zakaat funds – how to exploit Zakaat for long term needs while they sit snug with their millions and billions, hoarding their wealth with which they will be branded in Jahannam. They are too miserly with their wealth. They forget that Zakaat is not their only obligation. There are numerous multi-millionaires and billionaires in the Ummah. They fail to discharge even their Zakaat obligation correctly. People who are so miserly and so much in love with money that they find it extremely difficult to discharge their Zakaat responsibility fully, lack the altruism for spending wealth for the alleviation of the plight of the Ummah. The focus is only on Zakaat whereas it is Waajib on the wealthy Muslims to attend to the other needs of the Ummah as well. Paying only Zakaat is not the only obligation.</w:t>
      </w:r>
    </w:p>
    <w:p>
      <w:pPr>
        <w:spacing w:before="0" w:after="120" w:line="300" w:lineRule="exact"/>
        <w:jc w:val="both"/>
      </w:pPr>
      <w:r>
        <w:rPr>
          <w:rFonts w:ascii="Georgia" w:hAnsi="Georgia" w:cs="Georgia" w:eastAsia="Georgia"/>
          <w:b w:val="0"/>
          <w:i w:val="0"/>
          <w:sz w:val="22"/>
        </w:rPr>
        <w:t>Uttering more rubbish, the deviates disgorge:</w:t>
      </w:r>
    </w:p>
    <w:p>
      <w:pPr>
        <w:spacing w:before="120" w:after="120" w:line="300" w:lineRule="exact"/>
        <w:ind w:left="720" w:right="720"/>
        <w:jc w:val="center"/>
      </w:pPr>
      <w:r>
        <w:rPr>
          <w:rFonts w:ascii="Georgia" w:hAnsi="Georgia" w:cs="Georgia" w:eastAsia="Georgia"/>
          <w:b w:val="0"/>
          <w:i/>
          <w:sz w:val="22"/>
        </w:rPr>
        <w:t>"It's not about giving; it's about where and how we give. The concept of measuring ROI on Zakat and ensuring it leads to real structural impact is powerful. Feeding someone for a day is noble, but shaping policies, supporting businesses and creating independent wealth is transformative."</w:t>
      </w:r>
    </w:p>
    <w:p>
      <w:pPr>
        <w:spacing w:before="0" w:after="120" w:line="300" w:lineRule="exact"/>
        <w:jc w:val="both"/>
      </w:pPr>
      <w:r>
        <w:rPr>
          <w:rFonts w:ascii="Georgia" w:hAnsi="Georgia" w:cs="Georgia" w:eastAsia="Georgia"/>
          <w:b w:val="0"/>
          <w:i w:val="0"/>
          <w:sz w:val="22"/>
        </w:rPr>
        <w:t>Such 'transformative' concepts may not be implemented at the cost of mutilating the Ahkaam of the Shariah. The suggestion of ROI germane to Zakaat is satanic. The fiction of 'structural impact' should be transformed into reality with funds other than Zakaat. In the fifteen century history of Islam, not a single one among the illustrious Authorities of the Shariah had ever suggested the discharge of Zakaat minus its essential condition of Tamleek. But these morons of this era in close proximity to Qiyaamah imply the imperfection of Islam, hence they excrete rubbish copro ideas acquired from the atheists such as Elon Musk.</w:t>
      </w:r>
    </w:p>
    <w:p>
      <w:pPr>
        <w:spacing w:before="0" w:after="120" w:line="300" w:lineRule="exact"/>
        <w:jc w:val="both"/>
      </w:pPr>
      <w:r>
        <w:rPr>
          <w:rFonts w:ascii="Georgia" w:hAnsi="Georgia" w:cs="Georgia" w:eastAsia="Georgia"/>
          <w:b w:val="0"/>
          <w:i w:val="0"/>
          <w:sz w:val="22"/>
        </w:rPr>
        <w:t>The objective of Zakaat for the Fuqara and Masaakeen as stated by the Qur'aan is only to feed them – to attend to their immediate needs. Wealthy men of altruism should utilize their wealth for 'supporting businesses' and for 'creating independent wealth transformation' projects. Zakaat has absolutely no relationship with these projects. There is no direction, nor the slightest indication in the Qur'aan, in the Sunnah and in the Rulings of the Aimmah Mujtahideen for the suggested mis-manipulation of Zakaat which the hindu IFG is promoting and ruining the Zakaat obligations of ignorant Muslims who are being deceived by the haraam baseless fatwas of the copro deviate Akram Nadwi.</w:t>
      </w:r>
    </w:p>
    <w:p>
      <w:pPr>
        <w:spacing w:before="0" w:after="120" w:line="300" w:lineRule="exact"/>
        <w:jc w:val="both"/>
      </w:pPr>
      <w:r>
        <w:rPr>
          <w:rFonts w:ascii="Georgia" w:hAnsi="Georgia" w:cs="Georgia" w:eastAsia="Georgia"/>
          <w:b w:val="0"/>
          <w:i w:val="0"/>
          <w:sz w:val="22"/>
        </w:rPr>
        <w:t>The worst aspect of their shaitaani concept is to use Zakaat for political objectives, for funding zanaadaqah, modernists and munaafiqeen to become members of Taghoot's parliament. It is indeed haraam compounded with haraam. The perceived benefits of participating in the political system of Taghoot are like the benefits of pork, wine and gambling which are all haraam. There is benefit in zina as well. But haraam benefits do not become halaal nor render processes halaal. The Ahkaam of the Shariah may not be mutilated and transformed for the acquisition of such benefits.</w:t>
      </w:r>
    </w:p>
    <w:p>
      <w:pPr>
        <w:spacing w:before="0" w:after="120" w:line="300" w:lineRule="exact"/>
        <w:jc w:val="both"/>
      </w:pPr>
      <w:r>
        <w:rPr>
          <w:rFonts w:ascii="Georgia" w:hAnsi="Georgia" w:cs="Georgia" w:eastAsia="Georgia"/>
          <w:b w:val="0"/>
          <w:i w:val="0"/>
          <w:sz w:val="22"/>
        </w:rPr>
        <w:t>Nibbling on the Framework of the Shariah was always the practice of the Yahood and Nasaara. Due to their nibbling, nothing of the Shariats of Nabi Musaa</w:t>
      </w:r>
    </w:p>
    <w:p>
      <w:pPr>
        <w:spacing w:before="0" w:after="120" w:line="300" w:lineRule="exact"/>
        <w:jc w:val="both"/>
      </w:pPr>
      <w:r>
        <w:rPr>
          <w:rFonts w:ascii="Georgia" w:hAnsi="Georgia" w:cs="Georgia" w:eastAsia="Georgia"/>
          <w:b w:val="0"/>
          <w:i w:val="0"/>
          <w:sz w:val="22"/>
        </w:rPr>
        <w:t>(Alayhis salaam) and of Nabi Isaa (Alayhis salaam) remains today, not even in the domain of rituals of ibaadat. Everything of the previous Divine Shariats has been mutilated and transformed into kufr by the satanic renaissance process of the atheists. The modernist atheists of today who are masquerading as Muslims are pursuing the very same process of philandering with kufr as the Yahood and Nasaara of yesterday had done.</w:t>
      </w:r>
    </w:p>
    <w:p>
      <w:pPr>
        <w:spacing w:before="0" w:after="120" w:line="300" w:lineRule="exact"/>
        <w:jc w:val="both"/>
      </w:pPr>
      <w:r>
        <w:rPr>
          <w:rFonts w:ascii="Georgia" w:hAnsi="Georgia" w:cs="Georgia" w:eastAsia="Georgia"/>
          <w:b w:val="0"/>
          <w:i w:val="0"/>
          <w:sz w:val="22"/>
        </w:rPr>
        <w:t>Characters such as Akram Nadwi on whom the hindu IFG relies excrete corrupt fatwas from the height of their hubris which is the effect of the donkey degrees they acquired at the educational brothels of the western atheists. Thus, the circumfluence of the effects of atheism for Muslims trapped in universities is in entirety nugatory of the teachings and spirit of the Ahkaam of the Shariah. Characters such as Akram Nadwi who pursued the donkey university degrees lacked the spiritual and intellectual foundation to recognize the evils of the western universities and of their atheist professors whom these munaafiqeen bootlick to the hilt.</w:t>
      </w:r>
    </w:p>
    <w:p>
      <w:pPr>
        <w:spacing w:before="0" w:after="120" w:line="300" w:lineRule="exact"/>
        <w:jc w:val="both"/>
      </w:pPr>
      <w:r>
        <w:rPr>
          <w:rFonts w:ascii="Georgia" w:hAnsi="Georgia" w:cs="Georgia" w:eastAsia="Georgia"/>
          <w:b w:val="0"/>
          <w:i w:val="0"/>
          <w:sz w:val="22"/>
        </w:rPr>
        <w:t>These atheist educational masters have convinced these wayward, miscreant modernists to redefine Islam – to create another ideology while retaining the name Islam. Along this line of kufr deviation, the deviates state:</w:t>
      </w:r>
    </w:p>
    <w:p>
      <w:pPr>
        <w:spacing w:before="120" w:after="120" w:line="300" w:lineRule="exact"/>
        <w:ind w:left="720" w:right="720"/>
        <w:jc w:val="center"/>
      </w:pPr>
      <w:r>
        <w:rPr>
          <w:rFonts w:ascii="Georgia" w:hAnsi="Georgia" w:cs="Georgia" w:eastAsia="Georgia"/>
          <w:b w:val="0"/>
          <w:i/>
          <w:sz w:val="22"/>
        </w:rPr>
        <w:t>"This is the kind of forward-thinking approach that could redefine how communities build resilience, influence and economic strength for generations to come. A real shift from charity to strategy – well worth the conversation."</w:t>
      </w:r>
    </w:p>
    <w:p>
      <w:pPr>
        <w:spacing w:before="0" w:after="120" w:line="300" w:lineRule="exact"/>
        <w:jc w:val="both"/>
      </w:pPr>
      <w:r>
        <w:rPr>
          <w:rFonts w:ascii="Georgia" w:hAnsi="Georgia" w:cs="Georgia" w:eastAsia="Georgia"/>
          <w:b w:val="0"/>
          <w:i w:val="0"/>
          <w:sz w:val="22"/>
        </w:rPr>
        <w:t>Yes, it is a real shift, from Imaan to kufr. With their brand of 'forward-thinking approach' they plot to transform Islam into a weird kufr ideology palatable for their western masters who are their handlers. They are out to 'redefine' that Shariah which Allah Azza Wa Jal has perfected and finalized: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Islam for you as your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There is no room for nibbling the Ahkaam in Islam. Nubuwwat ended more than fourteen centuries ago. After Nubuwwat Allah Ta'ala created the illustrious Aimmah Mujtahideen of the Taabieen era to formulate and codify the Shariah based on the Qur'aan and Sunnah. These Aimmah were created by Allah Ta'ala specially for formulating all the incumbent Principles (Usool) which would cater for all contingencies until the Day of Qiyaamah.</w:t>
      </w:r>
    </w:p>
    <w:p>
      <w:pPr>
        <w:spacing w:before="0" w:after="120" w:line="300" w:lineRule="exact"/>
        <w:jc w:val="both"/>
      </w:pPr>
      <w:r>
        <w:rPr>
          <w:rFonts w:ascii="Georgia" w:hAnsi="Georgia" w:cs="Georgia" w:eastAsia="Georgia"/>
          <w:b w:val="0"/>
          <w:i w:val="0"/>
          <w:sz w:val="22"/>
        </w:rPr>
        <w:t>The very termination and finalization of Nubuwwat is the strongest evidence for the perfection and finalization of the Shariah which does not tolerate any change whatsoever of the Ahkaam which have reached us from the Sahaabah via the agency of the Fuqaha. The Principles are existing for tackling new developing issues, not for cancelling and abrogating existing, established and confirmed Ahkaam.</w:t>
      </w:r>
    </w:p>
    <w:p>
      <w:pPr>
        <w:spacing w:before="0" w:after="120" w:line="300" w:lineRule="exact"/>
        <w:jc w:val="both"/>
      </w:pPr>
      <w:r>
        <w:rPr>
          <w:rFonts w:ascii="Georgia" w:hAnsi="Georgia" w:cs="Georgia" w:eastAsia="Georgia"/>
          <w:b w:val="0"/>
          <w:i w:val="0"/>
          <w:sz w:val="22"/>
        </w:rPr>
        <w:t>There is no scope for interpreting the Aayaat of the Qur'aan and the Ahaadith of Rasulullah (Sallallahu alayhi wasallam) for the production of copro views and ideologies which are in conflict with the established Shariah. Rejecting and denouncing these Rubbish Deviates, the Qur'aan Majeed states:</w:t>
      </w:r>
    </w:p>
    <w:p>
      <w:pPr>
        <w:spacing w:before="120" w:after="120" w:line="300" w:lineRule="exact"/>
        <w:ind w:left="720" w:right="720"/>
        <w:jc w:val="center"/>
      </w:pPr>
      <w:r>
        <w:rPr>
          <w:rFonts w:ascii="Georgia" w:hAnsi="Georgia" w:cs="Georgia" w:eastAsia="Georgia"/>
          <w:b w:val="0"/>
          <w:i/>
          <w:sz w:val="22"/>
        </w:rPr>
        <w:t>"Those who dispute (baselessly) about (the Laws) of Allah after it has been accepted (by the Ummah), their disputation is baseless by their Rabb. Upon them is the Wrath (of Allah), and for them there is a dreadful punishment."</w:t>
      </w:r>
    </w:p>
    <w:p>
      <w:pPr>
        <w:spacing w:before="120" w:after="120" w:line="300" w:lineRule="exact"/>
        <w:ind w:left="720" w:right="720"/>
        <w:jc w:val="center"/>
      </w:pPr>
      <w:r>
        <w:rPr>
          <w:rFonts w:ascii="Georgia" w:hAnsi="Georgia" w:cs="Georgia" w:eastAsia="Georgia"/>
          <w:b w:val="0"/>
          <w:i/>
          <w:sz w:val="22"/>
        </w:rPr>
        <w:t>(Ash-Shuraa', Aayat 16)</w:t>
      </w:r>
    </w:p>
    <w:p>
      <w:pPr>
        <w:spacing w:before="0" w:after="120" w:line="300" w:lineRule="exact"/>
        <w:jc w:val="both"/>
      </w:pPr>
      <w:r>
        <w:rPr>
          <w:rFonts w:ascii="Georgia" w:hAnsi="Georgia" w:cs="Georgia" w:eastAsia="Georgia"/>
          <w:b w:val="0"/>
          <w:i w:val="0"/>
          <w:sz w:val="22"/>
        </w:rPr>
        <w:t>All of these louts who nibble the Deen and twiddle with the Ahkaam of the Shariah come within the purview of this Aayat. Their flapdoodle arguments are motivated by insidious designs - satanic designs to scuttle the Deen. In their insidious attempts these copro scholars, gurus and fake molvis such as the Nadwi character demonstrate breath-taking jahaalat of the Divine System of the Shariah. Their shaitaani attempts are disingenuous endeavours to churn up much smoke for obfuscating ignorant Muslims. They churn up their kufr smoke by way of shaitaani misinterpretation of the Qur'aanic Aayaat and denial of the validity of even Ahaadith of the highest standard of authenticity.</w:t>
      </w:r>
    </w:p>
    <w:p>
      <w:pPr>
        <w:spacing w:before="0" w:after="120" w:line="300" w:lineRule="exact"/>
        <w:jc w:val="both"/>
      </w:pPr>
      <w:r>
        <w:rPr>
          <w:rFonts w:ascii="Georgia" w:hAnsi="Georgia" w:cs="Georgia" w:eastAsia="Georgia"/>
          <w:b w:val="0"/>
          <w:i w:val="0"/>
          <w:sz w:val="22"/>
        </w:rPr>
        <w:t>The rubbish 'shift from charity to strategy' is from the vocabulary of shaitaan termed 'zukhruful qawl' by the Qur'aan. It is a cunning statement, adorned with Satanism, to confuse and deflect ignorant Muslims from genuine Sadqah about which Rasulullah (Sallallahu alayhi wasallam) said:</w:t>
      </w:r>
    </w:p>
    <w:p>
      <w:pPr>
        <w:spacing w:before="0" w:after="120" w:line="300" w:lineRule="exact"/>
        <w:jc w:val="both"/>
      </w:pPr>
      <w:r>
        <w:rPr>
          <w:rFonts w:ascii="Georgia" w:hAnsi="Georgia" w:cs="Georgia" w:eastAsia="Georgia"/>
          <w:b w:val="0"/>
          <w:i w:val="0"/>
          <w:sz w:val="22"/>
        </w:rPr>
        <w:t>"Sadqah (Charity) extinguishes the Wrath of Allah."</w:t>
      </w:r>
    </w:p>
    <w:p>
      <w:pPr>
        <w:spacing w:before="0" w:after="120" w:line="300" w:lineRule="exact"/>
        <w:jc w:val="both"/>
      </w:pPr>
      <w:r>
        <w:rPr>
          <w:rFonts w:ascii="Georgia" w:hAnsi="Georgia" w:cs="Georgia" w:eastAsia="Georgia"/>
          <w:b w:val="0"/>
          <w:i w:val="0"/>
          <w:sz w:val="22"/>
        </w:rPr>
        <w:t>Confound the shaitaani 'strategy' which deflects from the Charity commanded by Allah Ta'ala. Zakaat is the Sadqah primarily ordained by Allah Ta'ala for the immediate needs of the Fuqara and Masaakeen. There can be no shift from this Sadqah to Elon Musk kinds of 'strategies'. Such strategy is Satanism. It is the antithesis of the Sadqah ordered by Allah Ta'ala. The deviates are at pains to spin the 7th category, Fi Sabeelillah, stated in the Qur'aanic Aayat to suit their kufr narrative of creating 'economic empowerment', the lesson acquired from the atheist Elon Musk and endorsed by their guru, Nadwi.</w:t>
      </w:r>
    </w:p>
    <w:p>
      <w:pPr>
        <w:spacing w:before="0" w:after="120" w:line="300" w:lineRule="exact"/>
        <w:jc w:val="both"/>
      </w:pPr>
      <w:r>
        <w:rPr>
          <w:rFonts w:ascii="Georgia" w:hAnsi="Georgia" w:cs="Georgia" w:eastAsia="Georgia"/>
          <w:b w:val="0"/>
          <w:i w:val="0"/>
          <w:sz w:val="22"/>
        </w:rPr>
        <w:t>The hindu deviates should find other resources for their projects of 'creating independent wealth'. They may not abuse and misappropriate Zakaat funds which are purely for discharge in specific Sadqah avenues demarcated by the Qur'aan and Sunnah. All the twaddle they peddle by way of misinterpretation is the inspiration of Iblees. Shaitaan urinates in the brains of these juhala deviate agents of Iblees.</w:t>
      </w:r>
    </w:p>
    <w:p>
      <w:pPr>
        <w:spacing w:before="0" w:after="120" w:line="300" w:lineRule="exact"/>
        <w:jc w:val="both"/>
      </w:pPr>
      <w:r>
        <w:rPr>
          <w:rFonts w:ascii="Georgia" w:hAnsi="Georgia" w:cs="Georgia" w:eastAsia="Georgia"/>
          <w:b w:val="0"/>
          <w:i w:val="0"/>
          <w:sz w:val="22"/>
        </w:rPr>
        <w:t>Adding to the kufr infosoria mess of deviance, another moronic deviated entity dubbed "The South African Muslim Network", advocates:</w:t>
      </w:r>
    </w:p>
    <w:p>
      <w:pPr>
        <w:spacing w:before="120" w:after="120" w:line="300" w:lineRule="exact"/>
        <w:ind w:left="720" w:right="720"/>
        <w:jc w:val="center"/>
      </w:pPr>
      <w:r>
        <w:rPr>
          <w:rFonts w:ascii="Georgia" w:hAnsi="Georgia" w:cs="Georgia" w:eastAsia="Georgia"/>
          <w:b w:val="0"/>
          <w:i/>
          <w:sz w:val="22"/>
        </w:rPr>
        <w:t>"The South African Muslim Network has also been advocating that 5% of all Contributions to be given to Organisations working in more Strategic Areas…must go to efforts to stop "ROOT CAUSES" of Poverty, Homelessness, Unemployment, Safety, Better Legislation &amp; Policies."</w:t>
      </w:r>
    </w:p>
    <w:p>
      <w:pPr>
        <w:spacing w:before="0" w:after="120" w:line="300" w:lineRule="exact"/>
        <w:jc w:val="both"/>
      </w:pPr>
      <w:r>
        <w:rPr>
          <w:rFonts w:ascii="Georgia" w:hAnsi="Georgia" w:cs="Georgia" w:eastAsia="Georgia"/>
          <w:b w:val="0"/>
          <w:i w:val="0"/>
          <w:sz w:val="22"/>
        </w:rPr>
        <w:t>All of this is haraam twaddle. Those contributing Zakaat to these deviant entities should understand that their Zakaat obligations are not correctly fulfilled in terms of the Shariah. It is therefore haraam to contribute not only Zakaat, but all kinds of funds to these organizations which are agents of Iblees.</w:t>
      </w:r>
    </w:p>
    <w:p>
      <w:pPr>
        <w:spacing w:before="0" w:after="120" w:line="300" w:lineRule="exact"/>
        <w:jc w:val="both"/>
      </w:pPr>
      <w:r>
        <w:rPr>
          <w:rFonts w:ascii="Georgia" w:hAnsi="Georgia" w:cs="Georgia" w:eastAsia="Georgia"/>
          <w:b w:val="0"/>
          <w:i w:val="0"/>
          <w:sz w:val="22"/>
        </w:rPr>
        <w:t>We are in the final stages of Aakhiruz Zamaan (the Last of Ages). Qiyaamah cannot be in the too distant future. Almost all minor signs of Qiyaamah predicted by Rasulullah (Sallallahu alayhi wasallam) have materialized and many such signs are transpiring currently. The satanic attempt of redefining and reinterpreting the Deen is currently at its height. All departments of Islam are being subjected to misinterpretation, nibbling, twiddling and distortion.</w:t>
      </w:r>
    </w:p>
    <w:p>
      <w:pPr>
        <w:spacing w:before="0" w:after="120" w:line="300" w:lineRule="exact"/>
        <w:jc w:val="both"/>
      </w:pPr>
      <w:r>
        <w:rPr>
          <w:rFonts w:ascii="Georgia" w:hAnsi="Georgia" w:cs="Georgia" w:eastAsia="Georgia"/>
          <w:b w:val="0"/>
          <w:i w:val="0"/>
          <w:sz w:val="22"/>
        </w:rPr>
        <w:t>Shaitaani attempts are made to erode the Authority of the Sahaabah and the Aimmah Mujtahideen who are the Pivots on which hinges the Shariah of Allah Ta'ala. However, the cartel of Iblees due to the induracy of their brains welded in the kufr straitjackets which their atheist university professors have fitted for them, will not achieve their pernicious objective. This Shariah of Islam is under the protection of Allah Azza Wa Jal Who has declared in the Qur'aan Majeed:</w:t>
      </w:r>
    </w:p>
    <w:p>
      <w:pPr>
        <w:spacing w:before="0" w:after="120" w:line="300" w:lineRule="exact"/>
        <w:jc w:val="both"/>
      </w:pPr>
      <w:r>
        <w:rPr>
          <w:rFonts w:ascii="Georgia" w:hAnsi="Georgia" w:cs="Georgia" w:eastAsia="Georgia"/>
          <w:b w:val="0"/>
          <w:i w:val="0"/>
          <w:sz w:val="22"/>
        </w:rPr>
        <w:t>"We have revealed the THIKR (this Deen)</w:t>
      </w:r>
    </w:p>
    <w:p>
      <w:pPr>
        <w:spacing w:before="0" w:after="120" w:line="300" w:lineRule="exact"/>
        <w:jc w:val="both"/>
      </w:pPr>
      <w:r>
        <w:rPr>
          <w:rFonts w:ascii="Georgia" w:hAnsi="Georgia" w:cs="Georgia" w:eastAsia="Georgia"/>
          <w:b w:val="0"/>
          <w:i w:val="0"/>
          <w:sz w:val="22"/>
        </w:rPr>
        <w:t>and indeed We are its Protectors."</w:t>
      </w:r>
    </w:p>
    <w:p>
      <w:pPr>
        <w:spacing w:before="120" w:after="120" w:line="300" w:lineRule="exact"/>
        <w:ind w:left="720" w:right="720"/>
        <w:jc w:val="center"/>
      </w:pPr>
      <w:r>
        <w:rPr>
          <w:rFonts w:ascii="Georgia" w:hAnsi="Georgia" w:cs="Georgia" w:eastAsia="Georgia"/>
          <w:b w:val="0"/>
          <w:i/>
          <w:sz w:val="22"/>
        </w:rPr>
        <w:t>"They (the agents of Iblees) desire to extinguish the</w:t>
      </w:r>
    </w:p>
    <w:p>
      <w:pPr>
        <w:spacing w:before="120" w:after="120" w:line="300" w:lineRule="exact"/>
        <w:ind w:left="720" w:right="720"/>
        <w:jc w:val="center"/>
      </w:pPr>
      <w:r>
        <w:rPr>
          <w:rFonts w:ascii="Georgia" w:hAnsi="Georgia" w:cs="Georgia" w:eastAsia="Georgia"/>
          <w:b w:val="0"/>
          <w:i/>
          <w:sz w:val="22"/>
        </w:rPr>
        <w:t>Noor (Light –the Deen) of Allah with their mouths (by means of their shaitaani misinterpretation of the</w:t>
      </w:r>
    </w:p>
    <w:p>
      <w:pPr>
        <w:spacing w:before="120" w:after="120" w:line="300" w:lineRule="exact"/>
        <w:ind w:left="720" w:right="720"/>
        <w:jc w:val="center"/>
      </w:pPr>
      <w:r>
        <w:rPr>
          <w:rFonts w:ascii="Georgia" w:hAnsi="Georgia" w:cs="Georgia" w:eastAsia="Georgia"/>
          <w:b w:val="0"/>
          <w:i/>
          <w:sz w:val="22"/>
        </w:rPr>
        <w:t>Aayaat and Ahaadith) while Allah intends to</w:t>
      </w:r>
    </w:p>
    <w:p>
      <w:pPr>
        <w:spacing w:before="120" w:after="120" w:line="300" w:lineRule="exact"/>
        <w:ind w:left="720" w:right="720"/>
        <w:jc w:val="center"/>
      </w:pPr>
      <w:r>
        <w:rPr>
          <w:rFonts w:ascii="Georgia" w:hAnsi="Georgia" w:cs="Georgia" w:eastAsia="Georgia"/>
          <w:b w:val="0"/>
          <w:i/>
          <w:sz w:val="22"/>
        </w:rPr>
        <w:t>Complete (protect and sustain) His Noor even though the kuffaar abhor it."</w:t>
      </w:r>
    </w:p>
    <w:p>
      <w:pPr>
        <w:spacing w:before="0" w:after="120" w:line="300" w:lineRule="exact"/>
        <w:jc w:val="both"/>
      </w:pPr>
      <w:r>
        <w:rPr>
          <w:rFonts w:ascii="Georgia" w:hAnsi="Georgia" w:cs="Georgia" w:eastAsia="Georgia"/>
          <w:b w:val="0"/>
          <w:i w:val="0"/>
          <w:sz w:val="22"/>
        </w:rPr>
        <w:t>IT IS HARAAM TO CONTRIBUTE FUNDS TO ANY OF THESE EVIL DEVIANT ORGANIZATIONS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