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Evil Of The 'Seerah' Jalsah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EVIL OF THE BID'AH 'SEERAH' JALSAH</w:t>
      </w:r>
    </w:p>
    <w:p>
      <w:pPr>
        <w:spacing w:before="120" w:after="40" w:line="300" w:lineRule="exact"/>
        <w:jc w:val="both"/>
      </w:pPr>
      <w:r>
        <w:rPr>
          <w:rFonts w:ascii="Georgia" w:hAnsi="Georgia" w:cs="Georgia" w:eastAsia="Georgia"/>
          <w:b/>
          <w:i/>
          <w:sz w:val="22"/>
        </w:rPr>
        <w:t>"This Day have I (Allah) perfected for you your Deen, and completed for you My Favour, and chosen for you Islam as your Deen."</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The worse crime and sin is committed by Muslims Bid'ah – the innovation of practices/customs into the Deen. It is worse than zina and murder, for it is tantamount to digging up the foundations of Islam and destroying it. It is the best and most cunning ploy of shaitaan with which he entraps even men of learning. Even genuine Walis have been misled with Bid'ah. Rasulullah (Sallallahu alayhi wasallam) said:</w:t>
      </w:r>
    </w:p>
    <w:p>
      <w:pPr>
        <w:spacing w:before="120" w:after="120" w:line="300" w:lineRule="exact"/>
        <w:ind w:left="720" w:right="720"/>
        <w:jc w:val="center"/>
      </w:pPr>
      <w:r>
        <w:rPr>
          <w:rFonts w:ascii="Georgia" w:hAnsi="Georgia" w:cs="Georgia" w:eastAsia="Georgia"/>
          <w:b w:val="0"/>
          <w:i/>
          <w:sz w:val="22"/>
        </w:rPr>
        <w:t>"One Faqeeh is harder on shaitaan than a thousand Buzrugs (Aabideen – genuine saintly Men of Allah who devote their lives to Ibaadat)."</w:t>
      </w:r>
    </w:p>
    <w:p>
      <w:pPr>
        <w:spacing w:before="0" w:after="120" w:line="300" w:lineRule="exact"/>
        <w:jc w:val="both"/>
      </w:pPr>
      <w:r>
        <w:rPr>
          <w:rFonts w:ascii="Georgia" w:hAnsi="Georgia" w:cs="Georgia" w:eastAsia="Georgia"/>
          <w:b w:val="0"/>
          <w:i w:val="0"/>
          <w:sz w:val="22"/>
        </w:rPr>
        <w:t>In view of the grave danger which Bid'ah poses for Imaan, Hadhrat Mujaddid Alf-e-Thaani (Rahmatullah alayh), rejected even the technical 'bid'ah hasanah' category of ahkaam. It is a class of acts which has no relationship with evil bid'ah inspired by shaitaan to ensnare and embroil Muslims in the task of destroying Islam. Nevertheless, since human shayaateen in the form of the evil molvis, and even genuine Buzrugs deficient in Baseerat misunderstand and mis-manipulate the technical issue of bid'ah hasanah', their illustrious Mujaddid of the second millennium of Islam said: "This bandah (referring to himself) does not see husn (beauty) in any bid'ah."</w:t>
      </w:r>
    </w:p>
    <w:p>
      <w:pPr>
        <w:spacing w:before="0" w:after="120" w:line="300" w:lineRule="exact"/>
        <w:jc w:val="both"/>
      </w:pPr>
      <w:r>
        <w:rPr>
          <w:rFonts w:ascii="Georgia" w:hAnsi="Georgia" w:cs="Georgia" w:eastAsia="Georgia"/>
          <w:b w:val="0"/>
          <w:i w:val="0"/>
          <w:sz w:val="22"/>
        </w:rPr>
        <w:t>Sincere Buzrugs who are deficient in fiqaahat and higher Deeni Ilm have also been misled by shaitaan and even induced by Iblees to prostrate to him.</w:t>
      </w:r>
    </w:p>
    <w:p>
      <w:pPr>
        <w:spacing w:before="0" w:after="120" w:line="300" w:lineRule="exact"/>
        <w:jc w:val="both"/>
      </w:pPr>
      <w:r>
        <w:rPr>
          <w:rFonts w:ascii="Georgia" w:hAnsi="Georgia" w:cs="Georgia" w:eastAsia="Georgia"/>
          <w:b w:val="0"/>
          <w:i w:val="0"/>
          <w:sz w:val="22"/>
        </w:rPr>
        <w:t>The perpetrator of Bid'ah is mardood and mal-oon. He is deprived of Taubah and he is a "Dog of the Fire". Rasulullah (Sallallahu alayhi wasallam) said: "Verily, Allah deprives every man of bid'ah (every bid'ati) from Taubah." Now why would the Kilaabun Naar (Dogs of the Fire) repent? Allah Ta'ala does not bestow the taufeeq of Taubah to those who engage in digging up the foundations of His Deen.</w:t>
      </w:r>
    </w:p>
    <w:p>
      <w:pPr>
        <w:spacing w:before="0" w:after="120" w:line="300" w:lineRule="exact"/>
        <w:jc w:val="both"/>
      </w:pPr>
      <w:r>
        <w:rPr>
          <w:rFonts w:ascii="Georgia" w:hAnsi="Georgia" w:cs="Georgia" w:eastAsia="Georgia"/>
          <w:b w:val="0"/>
          <w:i w:val="0"/>
          <w:sz w:val="22"/>
        </w:rPr>
        <w:t>Innumerable ignorant Muslims are being led astray by the evil molvis such as Reverend Abraham Bham and munaafiq qaaris to participate in gatherings and functions which are in total contravention of the Shariah and negatory of the Maqsood Objective) of the Deen. At the behest of nafsaani lusts, ignorant people are attending these haraam, bid'ah 'seerat jalsahs'. They soothe their conscience with the deceptive chimera of going to the function to listen to a bayaan on the life of Rasulullah (Sallallahu alayhi wasallam). This solitary ingredient in the haraam 'seerat jalsah' compound does not justify and halaalize the bid'ah and haraam function which is bedevilled by a number of haraam factors which the illegitimate molvis and munaafiq qaaris are presenting as praiseworthy acts.</w:t>
      </w:r>
    </w:p>
    <w:p>
      <w:pPr>
        <w:spacing w:before="0" w:after="120" w:line="300" w:lineRule="exact"/>
        <w:jc w:val="both"/>
      </w:pPr>
      <w:r>
        <w:rPr>
          <w:rFonts w:ascii="Georgia" w:hAnsi="Georgia" w:cs="Georgia" w:eastAsia="Georgia"/>
          <w:b w:val="0"/>
          <w:i w:val="0"/>
          <w:sz w:val="22"/>
        </w:rPr>
        <w:t>There are many wayward men and women who still have the ability to utilize their intelligence in order to understand the simple, but vehement prohibition of the Shariah pertaining to 'seerat jalsahs' which Iblees has adorned for them. However, since the nafs derives pleasure – haraam lustful pleasure – from public functions where men and women attend, where singing, feasting and futility are the order of the day, these supposedly intelligent people by their own volition smother their Imaani conscience and blight their intelligence so as to derive maximum nafsaani enjoyment from the haraam bid'ah function.</w:t>
      </w:r>
    </w:p>
    <w:p>
      <w:pPr>
        <w:spacing w:before="0" w:after="120" w:line="300" w:lineRule="exact"/>
        <w:jc w:val="both"/>
      </w:pPr>
      <w:r>
        <w:rPr>
          <w:rFonts w:ascii="Georgia" w:hAnsi="Georgia" w:cs="Georgia" w:eastAsia="Georgia"/>
          <w:b w:val="0"/>
          <w:i w:val="0"/>
          <w:sz w:val="22"/>
        </w:rPr>
        <w:t>One such evil dubbed 'seerat jalsah' has been organized by Reverend Abraham Bham at the Nurul Islam Centre in Lenasia. This centre has become a veritable centre for Iblees. From the time a clique of NNB jamiat shayaateen has usurped the control of this place, it has been converted into Noorush Shaitaan – the Light of Shaitaan. Remember that Iblees too has 'noor', but his 'noor' leads to Jahannum.</w:t>
      </w:r>
    </w:p>
    <w:p>
      <w:r>
        <w:br w:type="page"/>
      </w:r>
    </w:p>
    <w:p>
      <w:pPr>
        <w:pStyle w:val="Heading1"/>
        <w:spacing w:before="360" w:after="200" w:line="300" w:lineRule="exact"/>
        <w:jc w:val="center"/>
      </w:pPr>
      <w:r>
        <w:rPr>
          <w:rFonts w:ascii="Georgia" w:hAnsi="Georgia" w:cs="Georgia" w:eastAsia="Georgia"/>
          <w:b/>
          <w:i w:val="0"/>
          <w:color w:val="1F3864"/>
          <w:sz w:val="32"/>
        </w:rPr>
        <w:t>THE FACTORS OF HURMAT (PROHIBITION)</w:t>
      </w:r>
    </w:p>
    <w:p>
      <w:pPr>
        <w:spacing w:before="0" w:after="120" w:line="300" w:lineRule="exact"/>
        <w:jc w:val="both"/>
      </w:pPr>
      <w:r>
        <w:rPr>
          <w:rFonts w:ascii="Georgia" w:hAnsi="Georgia" w:cs="Georgia" w:eastAsia="Georgia"/>
          <w:b w:val="0"/>
          <w:i w:val="0"/>
          <w:sz w:val="22"/>
        </w:rPr>
        <w:t>(1) Bid'ah Rasulullah (Sallallahu alayhi wasallam) said: "Every bid'ah is dhalaalah (deviation), and every deviation will be in the Fire." This is just one Hadith from among a plethora of Ahaadith in condemnation of innovations. Every act given the form of ibaadat introduced into the Deen is bid'ah sayyiah (evil bid'ah). It is nothing but zulmat (spiritual darkness) adorned with shaitaani noor – a false glitter indicating the pathway of deception and Hell-Fire.</w:t>
      </w:r>
    </w:p>
    <w:p>
      <w:pPr>
        <w:spacing w:before="0" w:after="120" w:line="300" w:lineRule="exact"/>
        <w:jc w:val="both"/>
      </w:pPr>
      <w:r>
        <w:rPr>
          <w:rFonts w:ascii="Georgia" w:hAnsi="Georgia" w:cs="Georgia" w:eastAsia="Georgia"/>
          <w:b w:val="0"/>
          <w:i w:val="0"/>
          <w:sz w:val="22"/>
        </w:rPr>
        <w:t>It is not hidden to any Muslim, that the Sabab (Cause) for happiness for Allah's Bounty of Rasulullah (Sallallahu alayhi wasallam) had existed during the era of the Sahaabah, during the era of Khairul Quroon, and during the initial six centuries of Islam's history when meelaad, mawlid and seerat functions did not exist. Despite the presence of the Cause for happiness and despite the supreme devotion and love of the Salafus Saaliheen for Nabi-e-Kareem (Sallallahu alayhi wasallam), they did not innovate any kind of function whatsoever to celebrate, commemorate or rejoice the event of Rasulullah's birth. Functions of happiness were not unknown in those days. There were wedding functions and walimah functions as well as functions for other occasions. But the Salafus Saaliheen never innovated seerat and meelaad functions. (A book rebutting mawlid in detail is currently being prepared.)</w:t>
      </w:r>
    </w:p>
    <w:p>
      <w:pPr>
        <w:spacing w:before="0" w:after="120" w:line="300" w:lineRule="exact"/>
        <w:jc w:val="both"/>
      </w:pPr>
      <w:r>
        <w:rPr>
          <w:rFonts w:ascii="Georgia" w:hAnsi="Georgia" w:cs="Georgia" w:eastAsia="Georgia"/>
          <w:b w:val="0"/>
          <w:i w:val="0"/>
          <w:sz w:val="22"/>
        </w:rPr>
        <w:t>Rasulullah (Sallallahu alayhi wasallam) had emphasized the importance and incumbency of following the Sunnah of the Sahaabah, which in fact is his Sunnah. Whose 'sunnah' are these meelaad and seerat jalsahs? It is the sunnah of Shiahs, fire-worshippers, mushrikeen, fussaaq and fujjaar and of the Dogs of the Fire, which the evil molvis and munaafiq qaaris have given an outer deceptive 'deeni' veneer. There is not the slightest semblance of permissibility to justify these evil, haraam, bid'ah functions which miscreants, bid'atis, fussaaq and fujjaar have innovated and attached to the Deen. The irrefutable reality is that the Sahaabah and all the noble Fuqaha of all ages had never practised any custom nor organized any function to celebrate the birth/seerat of Rasulullah (Sallallahu alayhi wasallam). Their form of 'celebration' was the meticulous implementation of every aspect of Rasulullah's Sunnah. They celebrated the Bounty of the Rasool (Sallallahu alayhi wasallam) at every step of their daily life by firm adherence to the Shariah and Sunnah in every sphere of their lives. That was the only way of expressing gratitude for the wonderful bounty of Hidaayat which Allah Ta'ala sent to mankind in the form of Rasulullah (Sallallahu alayhi wasallam).</w:t>
      </w:r>
    </w:p>
    <w:p>
      <w:pPr>
        <w:spacing w:before="0" w:after="120" w:line="300" w:lineRule="exact"/>
        <w:jc w:val="both"/>
      </w:pPr>
      <w:r>
        <w:rPr>
          <w:rFonts w:ascii="Georgia" w:hAnsi="Georgia" w:cs="Georgia" w:eastAsia="Georgia"/>
          <w:b w:val="0"/>
          <w:i w:val="0"/>
          <w:sz w:val="22"/>
        </w:rPr>
        <w:t>The qaaris and devilish naa't singers singing at the seerat jalsah are munaafiqeen. Rasulullah (Sallallahu alayhi wasallam) said: "Most of the munaafiqeen of my Ummah are the qaaris." They sing and recite for the nafs and the dunya, and to impress the lewd women who gather at the function of fisq and fujoor. They make a mockery of Allah's Deen and the Qur'aan Majeed at haraam Bid'ah functions. Rasulullah (Sallallahu alayhi wasallam) said that the abode in Jahannam of these munaafiq qaaris is called Jubbul Huzn (the Pit of Grief). The intensity of the heat of this Pit constrains Jahannam itself to seek refuge with Allah Azza Wa Jal 400 times daily. The moron Reverend Bham and the miserable qaaris Saud Mas'ud, Umar Sheikh and the clowns who will be singing at the 'seerat jalsah', namely, Clown Ba Sheikh and Coon Matiyani – all of them, including the two mudhilleen, Ahmed Akoo and Suliman Moola – should reflect and meditate on Allah's Athaab and on Maut which is constantly stalking us all. Maut calls out to every person five times a day to remind him of this inescapable reality.</w:t>
      </w:r>
    </w:p>
    <w:p>
      <w:pPr>
        <w:spacing w:before="0" w:after="120" w:line="300" w:lineRule="exact"/>
        <w:jc w:val="both"/>
      </w:pPr>
      <w:r>
        <w:rPr>
          <w:rFonts w:ascii="Georgia" w:hAnsi="Georgia" w:cs="Georgia" w:eastAsia="Georgia"/>
          <w:b w:val="0"/>
          <w:i w:val="0"/>
          <w:sz w:val="22"/>
        </w:rPr>
        <w:t>(2) Emulation of the Barelwi Bid'ati Qabar Pujaari sect The 'Seerat Jalsah' bid'ah has been acquired from the Barelwi Bid'atis who are the staunch upholders of Meelaadun Nabi bid'ah functions and celebrations. Today the Barelwi bid'atis are validly and rationally asking: Over the years the Ulama of Deoband have branded our meelaad as haraam bid'ah. But today the 'deobandis' themselves are observing meelad functions. Undoubtedly, this is a valid retort. However, the Barelwi Bid'atis who are flinging this retort at the Ulama of Deoband have mistaken evil molvis to be part of the Ulama of Deoband. But the truth is that these evil molvis are not among the Ulama of Deoband. They are agents of Iblees. Every chap who happened to study at a Deobandi Madrasah is not among the Ulama of Deoband.</w:t>
      </w:r>
    </w:p>
    <w:p>
      <w:pPr>
        <w:spacing w:before="0" w:after="120" w:line="300" w:lineRule="exact"/>
        <w:jc w:val="both"/>
      </w:pPr>
      <w:r>
        <w:rPr>
          <w:rFonts w:ascii="Georgia" w:hAnsi="Georgia" w:cs="Georgia" w:eastAsia="Georgia"/>
          <w:b w:val="0"/>
          <w:i w:val="0"/>
          <w:sz w:val="22"/>
        </w:rPr>
        <w:t>Reverend Bham and his ilk of mudhilleen have not perceived even the fragrance of the Ulama of Deoband. They are agents of Iblees.</w:t>
      </w:r>
    </w:p>
    <w:p>
      <w:pPr>
        <w:spacing w:before="0" w:after="120" w:line="300" w:lineRule="exact"/>
        <w:jc w:val="both"/>
      </w:pPr>
      <w:r>
        <w:rPr>
          <w:rFonts w:ascii="Georgia" w:hAnsi="Georgia" w:cs="Georgia" w:eastAsia="Georgia"/>
          <w:b w:val="0"/>
          <w:i w:val="0"/>
          <w:sz w:val="22"/>
        </w:rPr>
        <w:t>They have no truck with Deobandiyyat which is another name for the Sunnah of Rasulullah (Sallallahu alayhi wasallam). They are a spineless, rudderless lot of opportunists insanely pursuing worldly goals in the name of the Deen. The Ulama of Deoband, following in the footsteps of the Salafus Saaliheen, have always and will always condemn the meelaad/seerat functions of bid'ah. They had condemned these satanic functions from the very onset when fussaaq had acquired it from the Shiahs almost six centuries after Rasulullah (Sallallahu alayhi wasallam), while the Shiahs themselves had innovated it two centuries earlier.</w:t>
      </w:r>
    </w:p>
    <w:p>
      <w:pPr>
        <w:spacing w:before="0" w:after="120" w:line="300" w:lineRule="exact"/>
        <w:jc w:val="both"/>
      </w:pPr>
      <w:r>
        <w:rPr>
          <w:rFonts w:ascii="Georgia" w:hAnsi="Georgia" w:cs="Georgia" w:eastAsia="Georgia"/>
          <w:b w:val="0"/>
          <w:i w:val="0"/>
          <w:sz w:val="22"/>
        </w:rPr>
        <w:t>These mudhilleen molvis who have for years deceived Muslims with the idea of them being part of the Ulama-e-Deoband, are nowadays increasingly denuding themselves of their masks of deceptive shaitaaniyat. At their recent rubbish, flotsam SAUF conference of zina, fisq and fujoor, they felt sufficiently emboldened to shrug off Hanafiyyat and Deobandiyyat. We mention this fact here so that no one labours under any misconception regarding the hypocritical association of these human devils with the Ulama of Deoband.</w:t>
      </w:r>
    </w:p>
    <w:p>
      <w:pPr>
        <w:spacing w:before="0" w:after="120" w:line="300" w:lineRule="exact"/>
        <w:jc w:val="both"/>
      </w:pPr>
      <w:r>
        <w:rPr>
          <w:rFonts w:ascii="Georgia" w:hAnsi="Georgia" w:cs="Georgia" w:eastAsia="Georgia"/>
          <w:b w:val="0"/>
          <w:i w:val="0"/>
          <w:sz w:val="22"/>
        </w:rPr>
        <w:t>These mudhilleen bereft of academic ability and totally bankrupt spiritually, have discerned the attainment of nafsaani gratification from ignorant and lustful crowds of juhala. They have therefore emulated the Barelwi Bid'atis in the attempt to vie with them to capture the attention of the stupid masses who walk, eat and excrete like dumb cattle. So, while the Qabar Pujaaris have described their bid'ah functions as 'meelaadun nabi', the hypocrite molvis in our midst have dubbed their meelaad celebrations 'seerat jalsahs'. In reality it is six of the one and half dozen of the other.</w:t>
      </w:r>
    </w:p>
    <w:p>
      <w:pPr>
        <w:spacing w:before="0" w:after="120" w:line="300" w:lineRule="exact"/>
        <w:jc w:val="both"/>
      </w:pPr>
      <w:r>
        <w:rPr>
          <w:rFonts w:ascii="Georgia" w:hAnsi="Georgia" w:cs="Georgia" w:eastAsia="Georgia"/>
          <w:b w:val="0"/>
          <w:i w:val="0"/>
          <w:sz w:val="22"/>
        </w:rPr>
        <w:t>With their 'seerat jalsahs' the mudhilleen agents of Iblees, digging at the foundations of Islam, not only with their bid'ah seerat jalsahs, but in other ways as well, have effectively aligned themselves with the Barelwi Qabar Pujaaris. Precisely on account of this affinity, are they able to flock together with the Bid'ati molvis although the latter still proclaim them to be kaafir. This NNB jamiat clique has managed to mislead the inexperienced, junior molvis of even the Jamiat KZN who have become entrapped in the consortium of Baatil known as BOGUS 'uucsa'. They have managed to seal the mouths of the molvis of Jamiat KZN and induced them to toe the line of Bid'ah, dhalaal and baatil which the conglomerate of vile molvis and sheikhs has chalked out.</w:t>
      </w:r>
    </w:p>
    <w:p>
      <w:pPr>
        <w:spacing w:before="0" w:after="120" w:line="300" w:lineRule="exact"/>
        <w:jc w:val="both"/>
      </w:pPr>
      <w:r>
        <w:rPr>
          <w:rFonts w:ascii="Georgia" w:hAnsi="Georgia" w:cs="Georgia" w:eastAsia="Georgia"/>
          <w:b w:val="0"/>
          <w:i w:val="0"/>
          <w:sz w:val="22"/>
        </w:rPr>
        <w:t>The 'seerat jalsah' gang of molvis are following in the footsteps of the Barelwi Qabar Pujaaris. They have lost the path of the Sunnah and are drifting far, very far from the Seerat of Rasulullah (Sallallahu alayhi wasallam) which was the Pathway to Allah Ta'ala of the Sahaabah and the Salafus Saaliheen. They are our only Guides and their Path is our only Pathway to success in both worlds. The slightest deviation from their noble Path is intolerable and leads to Jahannam.</w:t>
      </w:r>
    </w:p>
    <w:p>
      <w:pPr>
        <w:spacing w:before="0" w:after="120" w:line="300" w:lineRule="exact"/>
        <w:jc w:val="both"/>
      </w:pPr>
      <w:r>
        <w:rPr>
          <w:rFonts w:ascii="Georgia" w:hAnsi="Georgia" w:cs="Georgia" w:eastAsia="Georgia"/>
          <w:b w:val="0"/>
          <w:i w:val="0"/>
          <w:sz w:val="22"/>
        </w:rPr>
        <w:t>(3) Luring women from their homes In flagrant and violent conflict with the Qur'aan and Sunnah, the bid'ah seerat jalsah molvis are encouraging women to emerge from their homes to attend the bid'ah seerat jalsahs where the Clowns and Coons will be performing to impress the ladies. The women who allow themselves to be lured out from their homes are those who are lewd at heart. It is not possible for a genuine Purdah Nasheen Daughter of Islam to allow herself to be lured by a conglomerate of Fussaaq Mudhilleen to a bid'ah function.</w:t>
      </w:r>
    </w:p>
    <w:p>
      <w:pPr>
        <w:spacing w:before="0" w:after="120" w:line="300" w:lineRule="exact"/>
        <w:jc w:val="both"/>
      </w:pPr>
      <w:r>
        <w:rPr>
          <w:rFonts w:ascii="Georgia" w:hAnsi="Georgia" w:cs="Georgia" w:eastAsia="Georgia"/>
          <w:b w:val="0"/>
          <w:i w:val="0"/>
          <w:sz w:val="22"/>
        </w:rPr>
        <w:t>The prohibition of women emerging from their homes to attend a bid'ah function– a function which has absolutely no relationship with the Sunnah or with Islam – is glaringly conspicuous and extremely simple to understand. When the Shariah has prohibited women to attend the Musjid for even the Fardh Salaat, then by what stretch of Imaani logic and honesty can it ever be permissible for them to attend a concert where Clowns and Coons will be performing in emulation of the practices of the Barelwi Grave Worshippers? What has happened to the brains of people who participate in these haraam functions? Shaitaan has urinated on their brains, hence their convoluted haraam concepts of 'deen'. Shaitaani urination is an act mentioned in the Hadith. It disfigures the intellect of the Mu'min and it solidifies satanism in the heart and in the brains, thus rendering incomprehensible simple truths of Islam.</w:t>
      </w:r>
    </w:p>
    <w:p>
      <w:pPr>
        <w:spacing w:before="0" w:after="120" w:line="300" w:lineRule="exact"/>
        <w:jc w:val="both"/>
      </w:pPr>
      <w:r>
        <w:rPr>
          <w:rFonts w:ascii="Georgia" w:hAnsi="Georgia" w:cs="Georgia" w:eastAsia="Georgia"/>
          <w:b w:val="0"/>
          <w:i w:val="0"/>
          <w:sz w:val="22"/>
        </w:rPr>
        <w:t>Women who are invited to attend these haraam jalsahs, will obviously adorn and decorate themselves for the outside world of fussaaq and fujjaar. They are labouring under a massive spell of self-deception, befooling themselves, with any stupid interpretation they offer their own nafs for adorning themselves when they invite the La'nat of Allah Azza Wa Jal upon themselves by setting foot outside to attend the bid'ah merrymaking function to feast and gratify their lewd nafs listening to the singing and clowning of the deceits and crank qaaris and faasiq singers who parade as molvis robbing the ignorant masses of their Akhlaaq and even Imaan using the name of Rasulullah (Sallallahu alayhi wasallam).</w:t>
      </w:r>
    </w:p>
    <w:p>
      <w:pPr>
        <w:spacing w:before="0" w:after="120" w:line="300" w:lineRule="exact"/>
        <w:jc w:val="both"/>
      </w:pPr>
      <w:r>
        <w:rPr>
          <w:rFonts w:ascii="Georgia" w:hAnsi="Georgia" w:cs="Georgia" w:eastAsia="Georgia"/>
          <w:b w:val="0"/>
          <w:i w:val="0"/>
          <w:sz w:val="22"/>
        </w:rPr>
        <w:t>Allah Ta'ala states in the Qur'aan Majeed: "In fact, insaan has baseerat (insight) over his (or her) nafs even though he (or she) puts forth excuses." Regardless of their efforts at self-deception, and notwithstanding their natural disposition of intellectual deficiency (Nuqs fil Aql), they fail in their induced self-deception as is mentioned in the aforementioned Qur'aanic Aayat. Deep in their hearts, they know why they are adorning and perfuming themselves when they set foot out of the house to attend haraam functions. When these lewd women dressify and adorn and perfume themselves in preparation for the haraam function, shaitaan stalks them and lies in ambush for them in the avenue of fitnah. They know that perfuming and adorning themselves is not for their husbands. They know too well the satanic and lustful intentions prompting them to come within the purview of the Hadith which brands such women as adulteresses. The husbands who permit their wives and the fathers who allow their daughters to emerge from the sanctity of their homes to attend bid'ah functions in the public domain inhabited by fussaaq, fujjaar and shaitaani molvis and qaaris, also incur the Wrath and Curse of Allah Azza Wa Jal.</w:t>
      </w:r>
    </w:p>
    <w:p>
      <w:pPr>
        <w:spacing w:before="0" w:after="120" w:line="300" w:lineRule="exact"/>
        <w:jc w:val="both"/>
      </w:pPr>
      <w:r>
        <w:rPr>
          <w:rFonts w:ascii="Georgia" w:hAnsi="Georgia" w:cs="Georgia" w:eastAsia="Georgia"/>
          <w:b w:val="0"/>
          <w:i w:val="0"/>
          <w:sz w:val="22"/>
        </w:rPr>
        <w:t>Furthermore, these women should not dupe themselves with their fashionable abayas, labouring under the misconception of them being in Hijaab. They approach nowhere near Hijaab by making an exhibition of themselves with their styles, adornment and stupid abayas which are not the Jilbaabs mentioned in the Qur'aan Majeed and described in the Hadith. Assuming that some lewd woman has a degree of haya and Imaani conscience, hence she attends the haraam function with a valid burqah, then too, her very emergence from the home for participating in a haraam bid'ah function polluted with fussaaq, fujjaar, bid'atis and agents of shaitaan, is haraam.</w:t>
      </w:r>
    </w:p>
    <w:p>
      <w:pPr>
        <w:spacing w:before="0" w:after="120" w:line="300" w:lineRule="exact"/>
        <w:jc w:val="both"/>
      </w:pPr>
      <w:r>
        <w:rPr>
          <w:rFonts w:ascii="Georgia" w:hAnsi="Georgia" w:cs="Georgia" w:eastAsia="Georgia"/>
          <w:b w:val="0"/>
          <w:i w:val="0"/>
          <w:sz w:val="22"/>
        </w:rPr>
        <w:t>Rasulullah (Sallallahu alayhi wasallam) had prescribed a dress code for women when necessity constrains their emergence from the home. They have to be in the state of 'tafilaat' when they have to emerge. Tafilaat – i.e. 'smelly hags shabbily' dressed so as to repel the haraam and lustful gazes of the fussaaq and fujjaar. Let every woman of Imaan honestly consult her heart and follow Rasulullah's command: "Seek a fatwa from your heart". No woman will be prepared to exit from her home in the state of tafilaat. Yes, the 'acceptable' norm for them is to be tafilaat within the precincts of the home because there are no alien fussaaq and fujjaar to impress.</w:t>
      </w:r>
    </w:p>
    <w:p>
      <w:pPr>
        <w:spacing w:before="0" w:after="120" w:line="300" w:lineRule="exact"/>
        <w:jc w:val="both"/>
      </w:pPr>
      <w:r>
        <w:rPr>
          <w:rFonts w:ascii="Georgia" w:hAnsi="Georgia" w:cs="Georgia" w:eastAsia="Georgia"/>
          <w:b w:val="0"/>
          <w:i w:val="0"/>
          <w:sz w:val="22"/>
        </w:rPr>
        <w:t>The only daleel a woman requires to understand the evil of her attending these bid'ah functions, is the prohibition to attend even the Musjid for the Fardh Salaat. An intelligent honest Muslim lady requires no further proof and argument for understanding the greater prohibition of attending bid'ah functions in the public domain. In fact, if the lady has genuine Deeni inclinations, she will understand that the Musjid prohibition extends to all other female gatherings even if they are devoid of any acts of fisq and fujoor. The Fuqaha of Islam have unanimously ruled that it is not permissible any longer for women to attend even valid Walimah functions despite the Masnooniyat of Walimahs. Just as the initial permissibility to attend the Musjid has been abrogated, so too does this prohibition extend to all female gatherings, and this has greater emphasis in this age which is flooded with deluges of immorality, fisq and fujoor portrayed with 'deeni' hues by the villainous molvis of evil who abortively justify their fisq and fujoor with stupid, flapdoodle 'daleels', the fallacy of which even laymen of intelligence understand. The flaccid arguments proffered by the fussaaq molvis are absolutely devoid of Shar'i substance. Luring women into the public domain is one of the capital crimes perpetrated by the conglomerate of ulama-e-soo' of our times. In stark contravention, in fact, in refutation of the Qur'aanic prohibition banning female emergence, these vile molvis are today leaving no stone unturned to give impetus to female participation in public activities. And, all of their villainy is presented on a 'deeni' platter to mislead and beguile the species of Allah's makhlooq whose salient feature is Nuqs fil Aql (intellectual deficiency).</w:t>
      </w:r>
    </w:p>
    <w:p>
      <w:pPr>
        <w:spacing w:before="0" w:after="120" w:line="300" w:lineRule="exact"/>
        <w:jc w:val="both"/>
      </w:pPr>
      <w:r>
        <w:rPr>
          <w:rFonts w:ascii="Georgia" w:hAnsi="Georgia" w:cs="Georgia" w:eastAsia="Georgia"/>
          <w:b w:val="0"/>
          <w:i w:val="0"/>
          <w:sz w:val="22"/>
        </w:rPr>
        <w:t>(4) Singing Among the factors of prohibition at the bid'ah 'seerat jalsahs', is ghina (singing). An aggravating element of the haraam singing of naa'ts, is that fussaaq males sing even for a female audience. The hearts of the lewd women attending the bid'ah function are further corrupted with lust when they sit enraptured in the haraam singing by males.</w:t>
      </w:r>
    </w:p>
    <w:p>
      <w:pPr>
        <w:spacing w:before="0" w:after="120" w:line="300" w:lineRule="exact"/>
        <w:jc w:val="both"/>
      </w:pPr>
      <w:r>
        <w:rPr>
          <w:rFonts w:ascii="Georgia" w:hAnsi="Georgia" w:cs="Georgia" w:eastAsia="Georgia"/>
          <w:b w:val="0"/>
          <w:i w:val="0"/>
          <w:sz w:val="22"/>
        </w:rPr>
        <w:t>Firstly, Ghina (singing) good songs even without the accompaniment of musical instruments for an audience is forbidden by the Fuqaha of the Ahnaaf. There is absolutely no scope for permissibility of singing by males for even a males only audience. Singing a naa't/nazam/nasheed in the privacy of the home occasionally is permissible. But singing in the public for an audience is haraam in the unanimous ruling of our Fuqaha. The issue of singing has been discussed in detail in our book, Sautush Shaitaan (The Voice of the Devil).</w:t>
      </w:r>
    </w:p>
    <w:p>
      <w:pPr>
        <w:spacing w:before="0" w:after="120" w:line="300" w:lineRule="exact"/>
        <w:jc w:val="both"/>
      </w:pPr>
      <w:r>
        <w:rPr>
          <w:rFonts w:ascii="Georgia" w:hAnsi="Georgia" w:cs="Georgia" w:eastAsia="Georgia"/>
          <w:b w:val="0"/>
          <w:i w:val="0"/>
          <w:sz w:val="22"/>
        </w:rPr>
        <w:t>With shameless audacity and totally oblivious of the evil being generated in the hearts of the females, these spiritual thugs perform for the gallery of women involving them in zina of the heart, zina of the ears and mind.</w:t>
      </w:r>
    </w:p>
    <w:p>
      <w:pPr>
        <w:spacing w:before="0" w:after="120" w:line="300" w:lineRule="exact"/>
        <w:jc w:val="both"/>
      </w:pPr>
      <w:r>
        <w:rPr>
          <w:rFonts w:ascii="Georgia" w:hAnsi="Georgia" w:cs="Georgia" w:eastAsia="Georgia"/>
          <w:b w:val="0"/>
          <w:i w:val="0"/>
          <w:sz w:val="22"/>
        </w:rPr>
        <w:t>(5) Intermingling of men and women A glaring deception at the seerat jalsah is the deception of 'separate' facilities for women. Firstly, as already explained, even if the 'separate' facilities are genuinely separate, then too, female emergence without real need is haraam, and participation in a function in the public domain is an aggravated factor of hurmat.</w:t>
      </w:r>
    </w:p>
    <w:p>
      <w:pPr>
        <w:spacing w:before="0" w:after="120" w:line="300" w:lineRule="exact"/>
        <w:jc w:val="both"/>
      </w:pPr>
      <w:r>
        <w:rPr>
          <w:rFonts w:ascii="Georgia" w:hAnsi="Georgia" w:cs="Georgia" w:eastAsia="Georgia"/>
          <w:b w:val="0"/>
          <w:i w:val="0"/>
          <w:sz w:val="22"/>
        </w:rPr>
        <w:t>The deception of 'separate' facilities is conspicuously observed when women are dropped and fetched by their male mahrams. There is no 'separateness' outside the haraam hall where the lewd women converge in droves. The fussaaq men gratify the lusts of their nafs by feasting their zina eyes with haraam stares at the women when they enter and emerge from the hall of fisq.</w:t>
      </w:r>
    </w:p>
    <w:p>
      <w:pPr>
        <w:spacing w:before="0" w:after="120" w:line="300" w:lineRule="exact"/>
        <w:jc w:val="both"/>
      </w:pPr>
      <w:r>
        <w:rPr>
          <w:rFonts w:ascii="Georgia" w:hAnsi="Georgia" w:cs="Georgia" w:eastAsia="Georgia"/>
          <w:b w:val="0"/>
          <w:i w:val="0"/>
          <w:sz w:val="22"/>
        </w:rPr>
        <w:t>At some seerat jalsah venues, the situation is worse. Men and women are seated in the same shaitaani hall with a mock screen in between. It is indeed an insult to the Shariah's concept of Hijaab. Hijaab is flouted from the moment the women leave their homes until the moment they enter their homes. They dwell in Divine La'nat as long as they are outside the sacred precincts of their homes.</w:t>
      </w:r>
    </w:p>
    <w:p>
      <w:pPr>
        <w:spacing w:before="0" w:after="120" w:line="300" w:lineRule="exact"/>
        <w:jc w:val="both"/>
      </w:pPr>
      <w:r>
        <w:rPr>
          <w:rFonts w:ascii="Georgia" w:hAnsi="Georgia" w:cs="Georgia" w:eastAsia="Georgia"/>
          <w:b w:val="0"/>
          <w:i w:val="0"/>
          <w:sz w:val="22"/>
        </w:rPr>
        <w:t>(6) Females driving</w:t>
      </w:r>
    </w:p>
    <w:p>
      <w:pPr>
        <w:spacing w:before="0" w:after="120" w:line="300" w:lineRule="exact"/>
        <w:jc w:val="both"/>
      </w:pPr>
      <w:r>
        <w:rPr>
          <w:rFonts w:ascii="Georgia" w:hAnsi="Georgia" w:cs="Georgia" w:eastAsia="Georgia"/>
          <w:b w:val="0"/>
          <w:i w:val="0"/>
          <w:sz w:val="22"/>
        </w:rPr>
        <w:t>An added factor of prohibition is that lewd women in large numbers arrive at the venue of bid'ah and fisq driving vehicles. On the way they pick up other women and arrive at the hall. Every vestige of haya is jettisoned from their hearts. They constitute effect traps for the fussaaq males. On the occasion when Shaitaan was expelled ignominiously from the Heaven, he supplicated for several implements to embark on his profession of deception on earth. One of his supplications was for traps. Granting his dua, Allah Ta'ala said: "Your snares are women." Thus, Rasulullah (Sallallahu alayhi wasallam) described women as habaa-ilush shaitaan (the traps of shaitaan). Rasulullah (Sallallahu alayhi wasallam) further said that shaitaan remains ever ready in ambush of women when they emerge from their homes. He will most certainly utilize his traps to ensnare the fussaaq and fujjaar into his net of fitnah (carnal lust) which his molvi and qaari agents and aids spread for him. How can women who are genuinely concerned about the Deen ever participate in these bid'ah seerat jalsahs of fisq and fujoor?</w:t>
      </w:r>
    </w:p>
    <w:p>
      <w:pPr>
        <w:spacing w:before="0" w:after="120" w:line="300" w:lineRule="exact"/>
        <w:jc w:val="both"/>
      </w:pPr>
      <w:r>
        <w:rPr>
          <w:rFonts w:ascii="Georgia" w:hAnsi="Georgia" w:cs="Georgia" w:eastAsia="Georgia"/>
          <w:b w:val="0"/>
          <w:i w:val="0"/>
          <w:sz w:val="22"/>
        </w:rPr>
        <w:t>(7) Honouring Fussaaq The singers, qaaris and molvis who sing, recite and lecture at the bid'ah seerat jalsahs are fussaaq. All of them appear audaciously on television. For them it is not a sin to exhibit their obnoxious snouts on haraam television. Some morons like Reverend Abraham Bham praise fussaaq sportsmen for accomplishment in haraam kuffaar sports. Some vile molvis, such as the Darush Shaitaan clique, organize haraam sporting activities. All of them promote lahw-la'ib (play and sport) in flagrant contravention and rejection of the many Qur'aanic Aayaat and Ahaadith explicitly prohibiting indulgence in lahw-la'ib. Allah Ta'ala deprecating the evil of lahw-la'ib, says in the Qur'aan Majeed:</w:t>
      </w:r>
    </w:p>
    <w:p>
      <w:pPr>
        <w:spacing w:before="0" w:after="120" w:line="300" w:lineRule="exact"/>
        <w:jc w:val="both"/>
      </w:pPr>
      <w:r>
        <w:rPr>
          <w:rFonts w:ascii="Georgia" w:hAnsi="Georgia" w:cs="Georgia" w:eastAsia="Georgia"/>
          <w:b w:val="0"/>
          <w:i w:val="0"/>
          <w:sz w:val="22"/>
        </w:rPr>
        <w:t>"The life of this world is but play and amusement while the Abode of the Aakhirah is best for those who fear (Allah). What! Have you no sense?" Are you so stupid to fail understanding this obvious reality?</w:t>
      </w:r>
    </w:p>
    <w:p>
      <w:pPr>
        <w:spacing w:before="120" w:after="120" w:line="300" w:lineRule="exact"/>
        <w:ind w:left="720" w:right="720"/>
        <w:jc w:val="center"/>
      </w:pPr>
      <w:r>
        <w:rPr>
          <w:rFonts w:ascii="Georgia" w:hAnsi="Georgia" w:cs="Georgia" w:eastAsia="Georgia"/>
          <w:b w:val="0"/>
          <w:i/>
          <w:sz w:val="22"/>
        </w:rPr>
        <w:t>"The life of this dunya is nothing but play and amusement." "Verily this worldly life is la-ib and lahw. If you have (true Imaan) and adopt Taqwa (fear for Allah Ta'ala), He will grant to you your reward, and He does not ask from you your wealth."</w:t>
      </w:r>
    </w:p>
    <w:p>
      <w:pPr>
        <w:spacing w:before="0" w:after="120" w:line="300" w:lineRule="exact"/>
        <w:jc w:val="both"/>
      </w:pPr>
      <w:r>
        <w:rPr>
          <w:rFonts w:ascii="Georgia" w:hAnsi="Georgia" w:cs="Georgia" w:eastAsia="Georgia"/>
          <w:b w:val="0"/>
          <w:i w:val="0"/>
          <w:sz w:val="22"/>
        </w:rPr>
        <w:t>All these organizers of seerat jalsahs are fussaaq. It is haraam to honour fussaaq. Rasulullah (Sallallahu alayi wasallam) said: "Whoever honours a man of bid'ah, verily he has aided in the demolition of the Islam."</w:t>
      </w:r>
    </w:p>
    <w:p>
      <w:pPr>
        <w:spacing w:before="120" w:after="120" w:line="300" w:lineRule="exact"/>
        <w:ind w:left="720" w:right="720"/>
        <w:jc w:val="center"/>
      </w:pPr>
      <w:r>
        <w:rPr>
          <w:rFonts w:ascii="Georgia" w:hAnsi="Georgia" w:cs="Georgia" w:eastAsia="Georgia"/>
          <w:b w:val="0"/>
          <w:i/>
          <w:sz w:val="22"/>
        </w:rPr>
        <w:t>"Verily, when a faasiq is honoured, Rabb (Allah Ta'ala) becomes wrathful and the Arsh of Allah shudders."</w:t>
      </w:r>
    </w:p>
    <w:p>
      <w:pPr>
        <w:spacing w:before="0" w:after="120" w:line="300" w:lineRule="exact"/>
        <w:jc w:val="both"/>
      </w:pPr>
      <w:r>
        <w:rPr>
          <w:rFonts w:ascii="Georgia" w:hAnsi="Georgia" w:cs="Georgia" w:eastAsia="Georgia"/>
          <w:b w:val="0"/>
          <w:i w:val="0"/>
          <w:sz w:val="22"/>
        </w:rPr>
        <w:t>Honouring and respecting these fussaaq molvis, qaaris and singers are haraam. It is to aid in the destruction of Islam. The attitude of these fussaaq towards the ahkaam of the Shariah makes one wonder if they are still Muslims. The istikhfaaf (i.e. regarding a tenet of Islam as being insignificant), istihzaa' ( i.e. making a mockery of any teaching of the Shariah) and the flagrantly baatil ta'weelaat (i.e. utterly baseless interpretations for halaalizing prohibitions) which they employ to mutilate the Laws of Allah Ta'ala strongly indicate that their very Imaan has been effaced. As a precautionary measure, it will be best for those who are trapped in a situation where Reverend Bham and is ilk such as Menk, Suliman Moola, etc., happen to be leading the Salaat, to repeat one's Salaat.</w:t>
      </w:r>
    </w:p>
    <w:p>
      <w:pPr>
        <w:spacing w:before="0" w:after="120" w:line="300" w:lineRule="exact"/>
        <w:jc w:val="both"/>
      </w:pPr>
      <w:r>
        <w:rPr>
          <w:rFonts w:ascii="Georgia" w:hAnsi="Georgia" w:cs="Georgia" w:eastAsia="Georgia"/>
          <w:b w:val="0"/>
          <w:i w:val="0"/>
          <w:sz w:val="22"/>
        </w:rPr>
        <w:t>(8) Satanic waste Thousands of rands are satanically squandered in the gluttonous feasting in the aftermath of the bid'ah lecturing and singing. Crowds of obese men and women who daily consume luxury food gluttonously and nauseatingly thrice a day, devouring like the dumb animals, are fed at the bid'ah feast food, etc. procured with public funds. About these people whose profession it has become to just eat and excrete like animals, the Qur'aan Majeed says:</w:t>
      </w:r>
    </w:p>
    <w:p>
      <w:pPr>
        <w:spacing w:before="120" w:after="120" w:line="300" w:lineRule="exact"/>
        <w:ind w:left="720" w:right="720"/>
        <w:jc w:val="center"/>
      </w:pPr>
      <w:r>
        <w:rPr>
          <w:rFonts w:ascii="Georgia" w:hAnsi="Georgia" w:cs="Georgia" w:eastAsia="Georgia"/>
          <w:b w:val="0"/>
          <w:i/>
          <w:sz w:val="22"/>
        </w:rPr>
        <w:t>"And they (the kuffaar) eat like cattle, and the Fire is their abode."</w:t>
      </w:r>
    </w:p>
    <w:p>
      <w:pPr>
        <w:spacing w:before="0" w:after="120" w:line="300" w:lineRule="exact"/>
        <w:jc w:val="both"/>
      </w:pPr>
      <w:r>
        <w:rPr>
          <w:rFonts w:ascii="Georgia" w:hAnsi="Georgia" w:cs="Georgia" w:eastAsia="Georgia"/>
          <w:b w:val="0"/>
          <w:i w:val="0"/>
          <w:sz w:val="22"/>
        </w:rPr>
        <w:t>Rasulullah (Sallallahu alayhi wasallam) said that while the kaafir eats with "seven intestines", the Muslim eats with "one intestine". These carrion addicts present at the bid'ah seerat jalsahs acquit themselves like kuffaar and cattle. They are callously insensitive of the sufferings of the millions afflicted with the hardship of starvation, and lamentably unconcerned with the destruction they cause to their own physical and spiritual health with their gluttony.</w:t>
      </w:r>
    </w:p>
    <w:p>
      <w:pPr>
        <w:spacing w:before="0" w:after="120" w:line="300" w:lineRule="exact"/>
        <w:jc w:val="both"/>
      </w:pPr>
      <w:r>
        <w:rPr>
          <w:rFonts w:ascii="Georgia" w:hAnsi="Georgia" w:cs="Georgia" w:eastAsia="Georgia"/>
          <w:b w:val="0"/>
          <w:i w:val="0"/>
          <w:sz w:val="22"/>
        </w:rPr>
        <w:t>Such shaitaani feasting takes place at a time when millions of the Ummah are scrounging for titbits to keep their body and soul together. This is a time in the Ummah's history when thousands of Syrian refugees have been permitted to eat cats and dogs to stave of death due to starvation. Men, women and children by the million are suffering and struggling for basic food to cool the pangs and fire of extreme hunger. But these insensitive, hard-hearted bid'atis callously fill and overfill their diseased bellies with carrion and luxury foods hopelessly oblivious of the large scale suffering of the Ummah's unfortunate men, women and little children.</w:t>
      </w:r>
    </w:p>
    <w:p>
      <w:pPr>
        <w:spacing w:before="0" w:after="120" w:line="300" w:lineRule="exact"/>
        <w:jc w:val="both"/>
      </w:pPr>
      <w:r>
        <w:rPr>
          <w:rFonts w:ascii="Georgia" w:hAnsi="Georgia" w:cs="Georgia" w:eastAsia="Georgia"/>
          <w:b w:val="0"/>
          <w:i w:val="0"/>
          <w:sz w:val="22"/>
        </w:rPr>
        <w:t>A vile aggravating factor of the gluttony, is that at the Nurush Shaitaan seerat jalsah organized by the NNB jamiat and Radio Shaitaan, is that the feasting will commence after Isha'. What has happened to the brains of these jaahil, faasiq molvis? After Isha – that is the gluttony will commence at about 10 pm, and last until 11 pm or midnight. And, during the course of the gluttonous feasting, a 'waajib' activity is silly banter which brings gheebat, gossip, futile joking, lies, etc. within its purview. And, this will be perpetrated on a grand scale late in the night by women who excel in this art. In fact, nowadays, the men too emulating the women in the art of gheebat and gossip.</w:t>
      </w:r>
    </w:p>
    <w:p>
      <w:pPr>
        <w:spacing w:before="0" w:after="120" w:line="300" w:lineRule="exact"/>
        <w:jc w:val="both"/>
      </w:pPr>
      <w:r>
        <w:rPr>
          <w:rFonts w:ascii="Georgia" w:hAnsi="Georgia" w:cs="Georgia" w:eastAsia="Georgia"/>
          <w:b w:val="0"/>
          <w:i w:val="0"/>
          <w:sz w:val="22"/>
        </w:rPr>
        <w:t>But, Rasulullah (Sallallahu alayhi wasallam) has emphatically prohibited indulgence in futile conversation and banter after Isha'. Allah Ta'ala has created the night for rest and ibaadat. The Qur'aan Majeed states this fact with much emphasis. After Isha' is the time for rest and sleep in preparation for rising for Tahajjud. But these auspicious moments of the Night are squandered in satanism. The women return home like prostitutes at midnight after their merrymaking revelry. Thus, both the men and women utterly ruin their Imaani spirituality with their haraam indulgences.</w:t>
      </w:r>
    </w:p>
    <w:p>
      <w:pPr>
        <w:spacing w:before="0" w:after="120" w:line="300" w:lineRule="exact"/>
        <w:jc w:val="both"/>
      </w:pPr>
      <w:r>
        <w:rPr>
          <w:rFonts w:ascii="Georgia" w:hAnsi="Georgia" w:cs="Georgia" w:eastAsia="Georgia"/>
          <w:b w:val="0"/>
          <w:i w:val="0"/>
          <w:sz w:val="22"/>
        </w:rPr>
        <w:t>Besides the roohaani destruction they afflict on themselves, they also physically ruin their bodies. Their health suffers severely by late-night feasting. The Mashaaikh advise an interval of four hours between meals and sleep. The ideal time for the last meal is after Asr. However, due to the lifestyle, eating after Asr has become problematic and difficult. Meals should not be delayed beyond Maghrib. The last meal should be after Maghrib Salaat. Eating after Isha', then going to bed causes many diseases. Those who resort to gluttony after Isha', then go to bed like drunken people, rise in the morning babelaas. Their bodies and hearts are afflicted with nauseousness. The Mashaaikh say: "The stomach is the home of disease."</w:t>
      </w:r>
    </w:p>
    <w:p>
      <w:pPr>
        <w:spacing w:before="0" w:after="120" w:line="300" w:lineRule="exact"/>
        <w:jc w:val="both"/>
      </w:pPr>
      <w:r>
        <w:rPr>
          <w:rFonts w:ascii="Georgia" w:hAnsi="Georgia" w:cs="Georgia" w:eastAsia="Georgia"/>
          <w:b w:val="0"/>
          <w:i w:val="0"/>
          <w:sz w:val="22"/>
        </w:rPr>
        <w:t>Gluttony which is the norm at all these bid'ah, haraam functions, does not befit people of Imaan. Hadhrat Sahl (Rahmatullah alayh) said: "When Allah created the world, He created in satiation (i.e. a full belly) jahl (ignorance) and ma'siyat (sin). And, in hunger He created Ilm and Hikmat." Thus, the incumbent consequences of the gluttonous feasting which is an integral constituent of these bid'ah jalsahs are jahl and ma'siyat.</w:t>
      </w:r>
    </w:p>
    <w:p>
      <w:pPr>
        <w:spacing w:before="0" w:after="120" w:line="300" w:lineRule="exact"/>
        <w:jc w:val="both"/>
      </w:pPr>
      <w:r>
        <w:rPr>
          <w:rFonts w:ascii="Georgia" w:hAnsi="Georgia" w:cs="Georgia" w:eastAsia="Georgia"/>
          <w:b w:val="0"/>
          <w:i w:val="0"/>
          <w:sz w:val="22"/>
        </w:rPr>
        <w:t>(9) Fussaaq qaaris This is a separate factor of prohibition of these bid'ah jasahs. Reference to qaaris has already been made in Factor No. 7, above. However, further elaboration on this issue will be appropriate.</w:t>
      </w:r>
    </w:p>
    <w:p>
      <w:pPr>
        <w:spacing w:before="0" w:after="120" w:line="300" w:lineRule="exact"/>
        <w:jc w:val="both"/>
      </w:pPr>
      <w:r>
        <w:rPr>
          <w:rFonts w:ascii="Georgia" w:hAnsi="Georgia" w:cs="Georgia" w:eastAsia="Georgia"/>
          <w:b w:val="0"/>
          <w:i w:val="0"/>
          <w:sz w:val="22"/>
        </w:rPr>
        <w:t>Rasulullah (Sallallahu alayhi wasallam) had mentioned that most of the hypocrites (munaafiqeen) of the Ummah are its qaaris, and that the Pit of Grief (Jubbul Huzn) is reserved for the qaaris. When the Sahaabah asked the reason for such severe punishment for the Qur'aan reciters, Rasulullah (Sallallahu alayhi wasallam) responded:</w:t>
      </w:r>
    </w:p>
    <w:p>
      <w:pPr>
        <w:spacing w:before="120" w:after="120" w:line="300" w:lineRule="exact"/>
        <w:ind w:left="720" w:right="720"/>
        <w:jc w:val="center"/>
      </w:pPr>
      <w:r>
        <w:rPr>
          <w:rFonts w:ascii="Georgia" w:hAnsi="Georgia" w:cs="Georgia" w:eastAsia="Georgia"/>
          <w:b w:val="0"/>
          <w:i/>
          <w:sz w:val="22"/>
        </w:rPr>
        <w:t>"Verily it (i.e. Jubbul Huzn) has been prepared for those qurraa' (qaaris) who exhibit their a'maal (viz. their Qur'aan recitation), and verily, the most-hated of the qaaris by Allah are those who visit (and associate) with the umaraa' (rulers/wealthy ones.)"</w:t>
      </w:r>
    </w:p>
    <w:p>
      <w:pPr>
        <w:spacing w:before="0" w:after="120" w:line="300" w:lineRule="exact"/>
        <w:jc w:val="both"/>
      </w:pPr>
      <w:r>
        <w:rPr>
          <w:rFonts w:ascii="Georgia" w:hAnsi="Georgia" w:cs="Georgia" w:eastAsia="Georgia"/>
          <w:b w:val="0"/>
          <w:i w:val="0"/>
          <w:sz w:val="22"/>
        </w:rPr>
        <w:t>The two salient evil characteristics of the munaafiq qaaris is association with the wealthy and the rulers, and their recitation to show and impress. They are motivated by hubb-e-dunya (love for the world) and hubb-e-maal (love of wealth). In the pursuit of these two vile objectives, they trade the Qur'aan Majeed for a miserable price.</w:t>
      </w:r>
    </w:p>
    <w:p>
      <w:pPr>
        <w:spacing w:before="0" w:after="120" w:line="300" w:lineRule="exact"/>
        <w:jc w:val="both"/>
      </w:pPr>
      <w:r>
        <w:rPr>
          <w:rFonts w:ascii="Georgia" w:hAnsi="Georgia" w:cs="Georgia" w:eastAsia="Georgia"/>
          <w:b w:val="0"/>
          <w:i w:val="0"/>
          <w:sz w:val="22"/>
        </w:rPr>
        <w:t>In our age, we are incrementally witnessing the phenomenon of qiraa't jalsahs, qiraa't competitions and globe-trotting qaaris who are paid exorbitant sums of boodle for show-off (riya) recitals. Reciting for money has become the profession of most qaaris. The proliferation of qaaris is actually the setting of the satanic stage for actual/true/real shaitaans – evil jinn – who will appear in human form. These devils – real devils in the literal sense, namely, evil jinn, will appear in human form, perform Salaat in the Musaajid, deliver lectures and beautifully recite the Qur'aan to congregations in the Musaajid. Rasulullah (Sallallahu alayhi wasallam) has predicted this happening in times close to Qiyaamah.</w:t>
      </w:r>
    </w:p>
    <w:p>
      <w:pPr>
        <w:spacing w:before="0" w:after="120" w:line="300" w:lineRule="exact"/>
        <w:jc w:val="both"/>
      </w:pPr>
      <w:r>
        <w:rPr>
          <w:rFonts w:ascii="Georgia" w:hAnsi="Georgia" w:cs="Georgia" w:eastAsia="Georgia"/>
          <w:b w:val="0"/>
          <w:i w:val="0"/>
          <w:sz w:val="22"/>
        </w:rPr>
        <w:t>The munaafiq and fussaaq qaaris of our time are thus preparing the stage for the jinn-shayaateen who will appear in human form to mislead and ruin the Imaan of Muslims by means of the Qur'aan. In our present age, the human munaafiq/fussaaq qaaris are conducting themselves just as their jinn-shayaateen counterparts who will appear in human form. These human shayaateen (the faasiq qaaris) are conducting themselves in the same manner as the future jinn-shayaateen in human form who will be performing their satanic acts on public stages and in the Musaajid.</w:t>
      </w:r>
    </w:p>
    <w:p>
      <w:pPr>
        <w:spacing w:before="0" w:after="120" w:line="300" w:lineRule="exact"/>
        <w:jc w:val="both"/>
      </w:pPr>
      <w:r>
        <w:rPr>
          <w:rFonts w:ascii="Georgia" w:hAnsi="Georgia" w:cs="Georgia" w:eastAsia="Georgia"/>
          <w:b w:val="0"/>
          <w:i w:val="0"/>
          <w:sz w:val="22"/>
        </w:rPr>
        <w:t>Consider the example of the character Qaari Ayyub who most unfortunately happens to be a teacher at Madrasah Zakariyya. He was among the chief organizers of a recent Qiraa't/Qur'aan competition held at Gulen's Temple in Midrand. In view of his human lineage being well-known, we cannot say that he is a real jinn devil although we do say that he is of the type of qaaris criticized by Rasulullah (Sallallahu alayhi wasallam). While we say that he is a bonafide human shaitaan, we make no ruling on the question of whether he is one of the devils in human form mentioned in the Hadith. Allah knows best. Another similar example is the chap, Menk from Zimbabwe. There are many similar shaitaan characters prowling around the world searching for ignorant people to con and dupe.</w:t>
      </w:r>
    </w:p>
    <w:p>
      <w:pPr>
        <w:spacing w:before="0" w:after="120" w:line="300" w:lineRule="exact"/>
        <w:jc w:val="both"/>
      </w:pPr>
      <w:r>
        <w:rPr>
          <w:rFonts w:ascii="Georgia" w:hAnsi="Georgia" w:cs="Georgia" w:eastAsia="Georgia"/>
          <w:b w:val="0"/>
          <w:i w:val="0"/>
          <w:sz w:val="22"/>
        </w:rPr>
        <w:t>Imaam Muslim narrates in his Al-Musnadus Saheeh Al-Mukhtasar:</w:t>
      </w:r>
    </w:p>
    <w:p>
      <w:pPr>
        <w:spacing w:before="120" w:after="120" w:line="300" w:lineRule="exact"/>
        <w:ind w:left="720" w:right="720"/>
        <w:jc w:val="center"/>
      </w:pPr>
      <w:r>
        <w:rPr>
          <w:rFonts w:ascii="Georgia" w:hAnsi="Georgia" w:cs="Georgia" w:eastAsia="Georgia"/>
          <w:b w:val="0"/>
          <w:i/>
          <w:sz w:val="22"/>
        </w:rPr>
        <w:t>"Verily, the shaitaan will appear in the form of a man. He will then come to a community and narrate false hadith to them. The people will thereafter disperse, and someone from among them will say: 'I have heard (hadith from) a man whose face I can recognize whilst I am unaware of his name. I heard him narrating (hadith)."</w:t>
      </w:r>
    </w:p>
    <w:p>
      <w:pPr>
        <w:spacing w:before="120" w:after="120" w:line="300" w:lineRule="exact"/>
        <w:ind w:left="720" w:right="720"/>
        <w:jc w:val="center"/>
      </w:pPr>
      <w:r>
        <w:rPr>
          <w:rFonts w:ascii="Georgia" w:hAnsi="Georgia" w:cs="Georgia" w:eastAsia="Georgia"/>
          <w:b w:val="0"/>
          <w:i/>
          <w:sz w:val="22"/>
        </w:rPr>
        <w:t>"Verily, in the ocean there are shayaateen whom Sulaimaan (Alayhas salaam) had chained and imprisoned. Soon will come the time for them to emerge. They will then recite the Qur'aan to the people."</w:t>
      </w:r>
    </w:p>
    <w:p>
      <w:pPr>
        <w:spacing w:before="0" w:after="120" w:line="300" w:lineRule="exact"/>
        <w:jc w:val="both"/>
      </w:pPr>
      <w:r>
        <w:rPr>
          <w:rFonts w:ascii="Georgia" w:hAnsi="Georgia" w:cs="Georgia" w:eastAsia="Georgia"/>
          <w:b w:val="0"/>
          <w:i w:val="0"/>
          <w:sz w:val="22"/>
        </w:rPr>
        <w:t>There are many similar Ahaadith which confirm the appearance of real jinn-shayaateen in human form reciting the Qur'aan in the Musaajid and delivering bayaans. When one finds himsef in a situation where a molvi/qaari recites the Qur'aan beautifully from the stage and express himself with great eloquence in his bayaans, yet these characters openly parade their fisq on television, videos and mingling with females, then the safest is to recite Aayatul Kursi and leave the gathering. Characters such as Menk, Bham, Moola, etc., if not real jinn-devils, are at the minimum confirmed agents of Iblees.</w:t>
      </w:r>
    </w:p>
    <w:p>
      <w:r>
        <w:br w:type="page"/>
      </w:r>
    </w:p>
    <w:p>
      <w:pPr>
        <w:pStyle w:val="Heading1"/>
        <w:spacing w:before="360" w:after="200" w:line="300" w:lineRule="exact"/>
        <w:jc w:val="center"/>
      </w:pPr>
      <w:r>
        <w:rPr>
          <w:rFonts w:ascii="Georgia" w:hAnsi="Georgia" w:cs="Georgia" w:eastAsia="Georgia"/>
          <w:b/>
          <w:i w:val="0"/>
          <w:color w:val="1F3864"/>
          <w:sz w:val="32"/>
        </w:rPr>
        <w:t>CONCLUSION- A CONCISE SYNOPSIS</w:t>
      </w:r>
    </w:p>
    <w:p>
      <w:pPr>
        <w:spacing w:before="0" w:after="120" w:line="300" w:lineRule="exact"/>
        <w:jc w:val="both"/>
      </w:pPr>
      <w:r>
        <w:rPr>
          <w:rFonts w:ascii="Georgia" w:hAnsi="Georgia" w:cs="Georgia" w:eastAsia="Georgia"/>
          <w:b w:val="0"/>
          <w:i w:val="0"/>
          <w:sz w:val="22"/>
        </w:rPr>
        <w:t>The essentials to remember for guidance and for safety from falling into the morass of bid'ah and baatil, are the following facts:</w:t>
      </w:r>
    </w:p>
    <w:p>
      <w:pPr>
        <w:spacing w:before="0" w:after="120" w:line="300" w:lineRule="exact"/>
        <w:jc w:val="both"/>
      </w:pPr>
      <w:r>
        <w:rPr>
          <w:rFonts w:ascii="Georgia" w:hAnsi="Georgia" w:cs="Georgia" w:eastAsia="Georgia"/>
          <w:b w:val="0"/>
          <w:i w:val="0"/>
          <w:sz w:val="22"/>
        </w:rPr>
        <w:t>(1) No community of Muslims can ever compare to the love and devotion the Sahaabah had for Rasulullah (Sallallahu alayhi Wasallam).</w:t>
      </w:r>
    </w:p>
    <w:p>
      <w:pPr>
        <w:spacing w:before="0" w:after="120" w:line="300" w:lineRule="exact"/>
        <w:jc w:val="both"/>
      </w:pPr>
      <w:r>
        <w:rPr>
          <w:rFonts w:ascii="Georgia" w:hAnsi="Georgia" w:cs="Georgia" w:eastAsia="Georgia"/>
          <w:b w:val="0"/>
          <w:i w:val="0"/>
          <w:sz w:val="22"/>
        </w:rPr>
        <w:t>(2) No one is able to better understand and appreciate the Bounty of Guidance which Allah Ta'ala sent in the form of Rasulullah (Sallallahu alayhi wasallam) than the Sahaabah.</w:t>
      </w:r>
    </w:p>
    <w:p>
      <w:pPr>
        <w:spacing w:before="0" w:after="120" w:line="300" w:lineRule="exact"/>
        <w:jc w:val="both"/>
      </w:pPr>
      <w:r>
        <w:rPr>
          <w:rFonts w:ascii="Georgia" w:hAnsi="Georgia" w:cs="Georgia" w:eastAsia="Georgia"/>
          <w:b w:val="0"/>
          <w:i w:val="0"/>
          <w:sz w:val="22"/>
        </w:rPr>
        <w:t>(3) If Islam had envisaged any form of celebration or function for commemorating or celebrating the birth of Rasulullah (Sallallahu alayhi wasallam), the Sahaabah would have been the very first devotees who would have instituted such practices.</w:t>
      </w:r>
    </w:p>
    <w:p>
      <w:pPr>
        <w:spacing w:before="0" w:after="120" w:line="300" w:lineRule="exact"/>
        <w:jc w:val="both"/>
      </w:pPr>
      <w:r>
        <w:rPr>
          <w:rFonts w:ascii="Georgia" w:hAnsi="Georgia" w:cs="Georgia" w:eastAsia="Georgia"/>
          <w:b w:val="0"/>
          <w:i w:val="0"/>
          <w:sz w:val="22"/>
        </w:rPr>
        <w:t>(4) The only manner in which the Sahaabah and the Salafus Saaliheen of the Khairul Quroon era 'celebrated' the Bounty of Rasulullah (Sallallahu alayhi wasallam) was by means of daily and perpetual Ibaadat and Taa-at, and meticulous implementation of every aspect of the Sunnah.</w:t>
      </w:r>
    </w:p>
    <w:p>
      <w:pPr>
        <w:spacing w:before="0" w:after="120" w:line="300" w:lineRule="exact"/>
        <w:jc w:val="both"/>
      </w:pPr>
      <w:r>
        <w:rPr>
          <w:rFonts w:ascii="Georgia" w:hAnsi="Georgia" w:cs="Georgia" w:eastAsia="Georgia"/>
          <w:b w:val="0"/>
          <w:i w:val="0"/>
          <w:sz w:val="22"/>
        </w:rPr>
        <w:t>(5) The first miscreants who had innovated these birth and seerat functions were the Shiahs in the 4th century. Two centuries thereafter, the fussaaq in this Ummah introduced this Shiah practice in the Sunni world.</w:t>
      </w:r>
    </w:p>
    <w:p>
      <w:pPr>
        <w:spacing w:before="0" w:after="120" w:line="300" w:lineRule="exact"/>
        <w:jc w:val="both"/>
      </w:pPr>
      <w:r>
        <w:rPr>
          <w:rFonts w:ascii="Georgia" w:hAnsi="Georgia" w:cs="Georgia" w:eastAsia="Georgia"/>
          <w:b w:val="0"/>
          <w:i w:val="0"/>
          <w:sz w:val="22"/>
        </w:rPr>
        <w:t>It is haraam to participate in milaad and seerat functions, and in public qiraa't competitions and similar other functions where the Deen is made a toy for personal gain and for gratification of nafsaani desires.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